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2BA14" w14:textId="77777777" w:rsidR="00314C66" w:rsidRPr="004B663E" w:rsidRDefault="002726BA" w:rsidP="00314C66">
      <w:pPr>
        <w:rPr>
          <w:rFonts w:ascii="Arial" w:eastAsia="Maiandra GD" w:hAnsi="Arial" w:cs="Arial"/>
          <w:b/>
          <w:color w:val="0D0D0D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DD4314C" wp14:editId="552837EC">
                <wp:simplePos x="0" y="0"/>
                <wp:positionH relativeFrom="page">
                  <wp:posOffset>4933950</wp:posOffset>
                </wp:positionH>
                <wp:positionV relativeFrom="paragraph">
                  <wp:posOffset>-1022985</wp:posOffset>
                </wp:positionV>
                <wp:extent cx="2828378" cy="10058400"/>
                <wp:effectExtent l="0" t="0" r="10160" b="19050"/>
                <wp:wrapNone/>
                <wp:docPr id="364" name="Group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8378" cy="10058400"/>
                          <a:chOff x="7608" y="-296"/>
                          <a:chExt cx="4783" cy="15840"/>
                        </a:xfrm>
                      </wpg:grpSpPr>
                      <wps:wsp>
                        <wps:cNvPr id="365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7866" y="-296"/>
                            <a:ext cx="4525" cy="158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366" descr="Light vertical"/>
                        <wps:cNvSpPr>
                          <a:spLocks noChangeArrowheads="1"/>
                        </wps:cNvSpPr>
                        <wps:spPr bwMode="auto">
                          <a:xfrm>
                            <a:off x="7608" y="-296"/>
                            <a:ext cx="258" cy="1582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rgbClr val="A5A5A5">
                                <a:alpha val="80000"/>
                              </a:srgbClr>
                            </a:fgClr>
                            <a:bgClr>
                              <a:sysClr val="window" lastClr="FFFFFF">
                                <a:alpha val="80000"/>
                              </a:sysClr>
                            </a:bgClr>
                          </a:pattFill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rgbClr val="D8D8D8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2D85FF" id="Group 364" o:spid="_x0000_s1026" style="position:absolute;margin-left:388.5pt;margin-top:-80.55pt;width:222.7pt;height:11in;z-index:251653120;mso-position-horizontal-relative:page" coordorigin="7608,-296" coordsize="4783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">
                <v:rect id="Rectangle 365" o:spid="_x0000_s1027" style="position:absolute;left:7866;top:-296;width:452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1/ZMUA&#10;AADcAAAADwAAAGRycy9kb3ducmV2LnhtbESPQWvCQBSE70L/w/IEb7qxsiLRVUqpYCkeGi29PrPP&#10;JDT7NmTXJP33XaHgcZiZb5jNbrC16Kj1lWMN81kCgjh3puJCw/m0n65A+IBssHZMGn7Jw277NNpg&#10;alzPn9RloRARwj5FDWUITSqlz0uy6GeuIY7e1bUWQ5RtIU2LfYTbWj4nyVJarDgulNjQa0n5T3az&#10;Gi4fGS0uSn1/qbeD6/dHlXf2XevJeHhZgwg0hEf4v30wGhZLBfcz8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vX9kxQAAANwAAAAPAAAAAAAAAAAAAAAAAJgCAABkcnMv&#10;ZG93bnJldi54bWxQSwUGAAAAAAQABAD1AAAAigMAAAAA&#10;" fillcolor="red" strokecolor="#ed7d31" strokeweight=".5pt"/>
                <v:rect id="Rectangle 366" o:spid="_x0000_s1028" alt="Light vertical" style="position:absolute;left:7608;top:-296;width:258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e+8QA&#10;AADcAAAADwAAAGRycy9kb3ducmV2LnhtbESPQYvCMBSE74L/IbwFb5pWoSzVKCIIrihlq+D1bfO2&#10;Ldu8lCar9d8bQfA4zMw3zGLVm0ZcqXO1ZQXxJAJBXFhdc6ngfNqOP0E4j6yxsUwK7uRgtRwOFphq&#10;e+Nvuua+FAHCLkUFlfdtKqUrKjLoJrYlDt6v7Qz6ILtS6g5vAW4aOY2iRBqsOSxU2NKmouIv/zcK&#10;6vhyOLZZts3i+PyVb37KfLdfKzX66NdzEJ56/w6/2jutYJYk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nvvEAAAA3AAAAA8AAAAAAAAAAAAAAAAAmAIAAGRycy9k&#10;b3ducmV2LnhtbFBLBQYAAAAABAAEAPUAAACJAwAAAAA=&#10;" fillcolor="#a5a5a5" stroked="f" strokecolor="white" strokeweight="1pt">
                  <v:fill r:id="rId8" o:title="" opacity="52428f" color2="window" o:opacity2="52428f" type="pattern"/>
                  <v:shadow color="#d8d8d8" offset="3pt,3pt"/>
                </v:rect>
                <w10:wrap anchorx="page"/>
              </v:group>
            </w:pict>
          </mc:Fallback>
        </mc:AlternateContent>
      </w:r>
    </w:p>
    <w:p w14:paraId="4F2976A5" w14:textId="77777777" w:rsidR="00314C66" w:rsidRPr="00314C66" w:rsidRDefault="00314C66" w:rsidP="00314C66">
      <w:pPr>
        <w:spacing w:after="0" w:line="240" w:lineRule="auto"/>
        <w:rPr>
          <w:rFonts w:ascii="Arial" w:hAnsi="Arial" w:cs="Arial"/>
          <w:b/>
          <w:color w:val="FF0000"/>
          <w:sz w:val="36"/>
          <w:szCs w:val="36"/>
        </w:rPr>
      </w:pPr>
      <w:r>
        <w:rPr>
          <w:rFonts w:ascii="Arial" w:hAnsi="Arial" w:cs="Arial"/>
          <w:b/>
          <w:color w:val="FF0000"/>
          <w:sz w:val="36"/>
          <w:szCs w:val="36"/>
        </w:rPr>
        <w:t xml:space="preserve">                 </w:t>
      </w:r>
      <w:r w:rsidRPr="00314C66">
        <w:rPr>
          <w:rFonts w:ascii="Arial" w:hAnsi="Arial" w:cs="Arial"/>
          <w:b/>
          <w:color w:val="FF0000"/>
          <w:sz w:val="36"/>
          <w:szCs w:val="36"/>
        </w:rPr>
        <w:t xml:space="preserve"> “ITFIP”</w:t>
      </w:r>
    </w:p>
    <w:p w14:paraId="04B96891" w14:textId="77777777" w:rsidR="00314C66" w:rsidRPr="00314C66" w:rsidRDefault="00314C66" w:rsidP="00314C66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  <w:r w:rsidRPr="00314C66">
        <w:rPr>
          <w:rFonts w:ascii="Arial" w:hAnsi="Arial" w:cs="Arial"/>
          <w:b/>
          <w:color w:val="FF0000"/>
          <w:sz w:val="28"/>
          <w:szCs w:val="28"/>
        </w:rPr>
        <w:t>INSTITUCIÓN DE EDUCACIÓN SUPERIOR</w:t>
      </w:r>
    </w:p>
    <w:p w14:paraId="57ED473C" w14:textId="57A90985" w:rsidR="00314C66" w:rsidRPr="00B63D6B" w:rsidRDefault="00153202" w:rsidP="00314C66">
      <w:pPr>
        <w:rPr>
          <w:rFonts w:ascii="Arial" w:hAnsi="Arial" w:cs="Arial"/>
          <w:b/>
          <w:sz w:val="44"/>
          <w:szCs w:val="44"/>
          <w:lang w:val="es-CO"/>
        </w:rPr>
      </w:pPr>
      <w:r w:rsidRPr="00153202">
        <w:rPr>
          <w:rFonts w:ascii="Arial" w:hAnsi="Arial" w:cs="Arial"/>
          <w:noProof/>
          <w:color w:val="0D0D0D"/>
          <w:sz w:val="24"/>
          <w:szCs w:val="24"/>
          <w:lang w:val="es-CO" w:eastAsia="es-CO"/>
        </w:rPr>
        <w:drawing>
          <wp:anchor distT="0" distB="0" distL="114300" distR="114300" simplePos="0" relativeHeight="251666432" behindDoc="0" locked="0" layoutInCell="1" allowOverlap="1" wp14:anchorId="0B2D0055" wp14:editId="21D915DC">
            <wp:simplePos x="0" y="0"/>
            <wp:positionH relativeFrom="column">
              <wp:posOffset>5415915</wp:posOffset>
            </wp:positionH>
            <wp:positionV relativeFrom="paragraph">
              <wp:posOffset>6179820</wp:posOffset>
            </wp:positionV>
            <wp:extent cx="819150" cy="833120"/>
            <wp:effectExtent l="0" t="0" r="0" b="5080"/>
            <wp:wrapNone/>
            <wp:docPr id="10" name="Picture 45" descr="IQNet%20certification%20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5" descr="IQNet%20certification%20mar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D0D0D"/>
          <w:sz w:val="24"/>
          <w:szCs w:val="24"/>
          <w:lang w:val="es-CO" w:eastAsia="es-CO"/>
        </w:rPr>
        <w:drawing>
          <wp:anchor distT="0" distB="0" distL="114300" distR="114300" simplePos="0" relativeHeight="251669504" behindDoc="0" locked="0" layoutInCell="1" allowOverlap="1" wp14:anchorId="013C7D2A" wp14:editId="0ADF1481">
            <wp:simplePos x="0" y="0"/>
            <wp:positionH relativeFrom="column">
              <wp:posOffset>4749165</wp:posOffset>
            </wp:positionH>
            <wp:positionV relativeFrom="paragraph">
              <wp:posOffset>6078855</wp:posOffset>
            </wp:positionV>
            <wp:extent cx="664210" cy="1019810"/>
            <wp:effectExtent l="0" t="0" r="2540" b="8890"/>
            <wp:wrapNone/>
            <wp:docPr id="9" name="Imagen 9" descr="NUEVO Sello-ICONTEC_ISO-9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 descr="NUEVO Sello-ICONTEC_ISO-900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78" t="5260" r="8949" b="4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D0D0D"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95864E" wp14:editId="7FA5B906">
                <wp:simplePos x="0" y="0"/>
                <wp:positionH relativeFrom="column">
                  <wp:posOffset>4711065</wp:posOffset>
                </wp:positionH>
                <wp:positionV relativeFrom="paragraph">
                  <wp:posOffset>7049135</wp:posOffset>
                </wp:positionV>
                <wp:extent cx="802640" cy="208280"/>
                <wp:effectExtent l="0" t="0" r="0" b="127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640" cy="208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3C6E9" w14:textId="77777777" w:rsidR="009307F0" w:rsidRPr="00153202" w:rsidRDefault="009307F0" w:rsidP="00153202">
                            <w:pPr>
                              <w:widowControl w:val="0"/>
                              <w:jc w:val="center"/>
                              <w:rPr>
                                <w:rFonts w:ascii="Arial Narrow" w:hAnsi="Arial Narrow" w:cs="Arial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153202">
                              <w:rPr>
                                <w:rFonts w:ascii="Arial Narrow" w:hAnsi="Arial Narrow" w:cs="Arial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SC6793-1</w:t>
                            </w:r>
                          </w:p>
                          <w:p w14:paraId="1012BDBA" w14:textId="77777777" w:rsidR="009307F0" w:rsidRPr="00153202" w:rsidRDefault="009307F0" w:rsidP="00153202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15320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SC6793-1</w:t>
                            </w:r>
                          </w:p>
                          <w:p w14:paraId="3A053D65" w14:textId="77777777" w:rsidR="009307F0" w:rsidRPr="00153202" w:rsidRDefault="009307F0" w:rsidP="00153202">
                            <w:pPr>
                              <w:jc w:val="center"/>
                              <w:rPr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5864E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370.95pt;margin-top:555.05pt;width:63.2pt;height:16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" filled="f" stroked="f" strokeweight=".5pt">
                <v:textbox>
                  <w:txbxContent>
                    <w:p w14:paraId="72A3C6E9" w14:textId="77777777" w:rsidR="009307F0" w:rsidRPr="00153202" w:rsidRDefault="009307F0" w:rsidP="00153202">
                      <w:pPr>
                        <w:widowControl w:val="0"/>
                        <w:jc w:val="center"/>
                        <w:rPr>
                          <w:rFonts w:ascii="Arial Narrow" w:hAnsi="Arial Narrow" w:cs="Arial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153202">
                        <w:rPr>
                          <w:rFonts w:ascii="Arial Narrow" w:hAnsi="Arial Narrow" w:cs="Arial"/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SC6793-1</w:t>
                      </w:r>
                    </w:p>
                    <w:p w14:paraId="1012BDBA" w14:textId="77777777" w:rsidR="009307F0" w:rsidRPr="00153202" w:rsidRDefault="009307F0" w:rsidP="00153202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</w:pPr>
                      <w:r w:rsidRPr="0015320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SC6793-1</w:t>
                      </w:r>
                    </w:p>
                    <w:p w14:paraId="3A053D65" w14:textId="77777777" w:rsidR="009307F0" w:rsidRPr="00153202" w:rsidRDefault="009307F0" w:rsidP="00153202">
                      <w:pPr>
                        <w:jc w:val="center"/>
                        <w:rPr>
                          <w:color w:val="FFFFFF" w:themeColor="background1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5980">
        <w:rPr>
          <w:noProof/>
          <w:lang w:val="es-CO" w:eastAsia="es-CO"/>
        </w:rPr>
        <w:drawing>
          <wp:anchor distT="0" distB="0" distL="114300" distR="114300" simplePos="0" relativeHeight="251655168" behindDoc="0" locked="0" layoutInCell="1" allowOverlap="1" wp14:anchorId="167E3659" wp14:editId="48A46DA1">
            <wp:simplePos x="0" y="0"/>
            <wp:positionH relativeFrom="column">
              <wp:posOffset>480695</wp:posOffset>
            </wp:positionH>
            <wp:positionV relativeFrom="paragraph">
              <wp:posOffset>381000</wp:posOffset>
            </wp:positionV>
            <wp:extent cx="2314575" cy="2468880"/>
            <wp:effectExtent l="0" t="0" r="9525" b="7620"/>
            <wp:wrapNone/>
            <wp:docPr id="11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C66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38DA3F16" wp14:editId="3EB29067">
                <wp:simplePos x="0" y="0"/>
                <wp:positionH relativeFrom="page">
                  <wp:posOffset>33020</wp:posOffset>
                </wp:positionH>
                <wp:positionV relativeFrom="page">
                  <wp:posOffset>5165090</wp:posOffset>
                </wp:positionV>
                <wp:extent cx="7724775" cy="993775"/>
                <wp:effectExtent l="57150" t="38100" r="66675" b="73025"/>
                <wp:wrapNone/>
                <wp:docPr id="362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4775" cy="9937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  <a:headEnd/>
                          <a:tailEnd/>
                        </a:ln>
                        <a:effectLst>
                          <a:outerShdw blurRad="57150" dist="19050" dir="5400000" algn="ctr" rotWithShape="0">
                            <a:srgbClr val="000000">
                              <a:alpha val="63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14:paraId="7389287F" w14:textId="0A393219" w:rsidR="009307F0" w:rsidRDefault="009307F0" w:rsidP="007F6DC8">
                            <w:pPr>
                              <w:contextualSpacing/>
                              <w:jc w:val="center"/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4B663E">
                              <w:rPr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PROGRAMA DE AUDITORIAS GESTIÓN D</w:t>
                            </w:r>
                            <w:r w:rsidR="00A3517C">
                              <w:rPr>
                                <w:b/>
                                <w:sz w:val="48"/>
                                <w:szCs w:val="48"/>
                              </w:rPr>
                              <w:t>E CALIDAD Y CONTROL INTERNO 2021</w:t>
                            </w: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A3F16" id="Rectángulo 16" o:spid="_x0000_s1027" style="position:absolute;margin-left:2.6pt;margin-top:406.7pt;width:608.25pt;height:78.2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" o:allowincell="f" fillcolor="#1f3763 [1608]" stroked="f">
                <v:shadow on="t" color="black" opacity="41287f" offset="0,1.5pt"/>
                <v:textbox inset="14.4pt,,14.4pt">
                  <w:txbxContent>
                    <w:p w14:paraId="7389287F" w14:textId="0A393219" w:rsidR="009307F0" w:rsidRDefault="009307F0" w:rsidP="007F6DC8">
                      <w:pPr>
                        <w:contextualSpacing/>
                        <w:jc w:val="center"/>
                      </w:pPr>
                      <w:r>
                        <w:rPr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4B663E">
                        <w:rPr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sz w:val="48"/>
                          <w:szCs w:val="48"/>
                        </w:rPr>
                        <w:t>PROGRAMA DE AUDITORIAS GESTIÓN D</w:t>
                      </w:r>
                      <w:r w:rsidR="00A3517C">
                        <w:rPr>
                          <w:b/>
                          <w:sz w:val="48"/>
                          <w:szCs w:val="48"/>
                        </w:rPr>
                        <w:t>E CALIDAD Y CONTROL INTERNO 2021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314C66"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916542F" wp14:editId="341D1BDD">
                <wp:simplePos x="0" y="0"/>
                <wp:positionH relativeFrom="column">
                  <wp:posOffset>5135880</wp:posOffset>
                </wp:positionH>
                <wp:positionV relativeFrom="paragraph">
                  <wp:posOffset>8914130</wp:posOffset>
                </wp:positionV>
                <wp:extent cx="2369820" cy="1030605"/>
                <wp:effectExtent l="19050" t="19050" r="11430" b="1714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9820" cy="1030605"/>
                          <a:chOff x="3737" y="10693"/>
                          <a:chExt cx="5015" cy="2139"/>
                        </a:xfrm>
                      </wpg:grpSpPr>
                      <wps:wsp>
                        <wps:cNvPr id="2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737" y="12458"/>
                            <a:ext cx="1109" cy="374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3CDDD"/>
                              </a:gs>
                              <a:gs pos="100000">
                                <a:srgbClr val="93CDDD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5C7704" w14:textId="77777777" w:rsidR="009307F0" w:rsidRPr="00951145" w:rsidRDefault="009307F0" w:rsidP="00314C66">
                              <w:pPr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951145"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  <w:t>SC 6793-1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253" y="12400"/>
                            <a:ext cx="1574" cy="374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3CDDD"/>
                              </a:gs>
                              <a:gs pos="100000">
                                <a:srgbClr val="93CDDD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32249E" w14:textId="77777777" w:rsidR="009307F0" w:rsidRPr="00951145" w:rsidRDefault="009307F0" w:rsidP="00314C6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951145"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  <w:t>CO-SC 6793-1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12" descr="m-sg-01-f-l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7" y="10902"/>
                            <a:ext cx="1535" cy="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217" y="12418"/>
                            <a:ext cx="1535" cy="374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93CDDD"/>
                              </a:gs>
                              <a:gs pos="100000">
                                <a:srgbClr val="93CDDD">
                                  <a:gamma/>
                                  <a:tint val="20000"/>
                                  <a:invGamma/>
                                </a:srgbClr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A6506" w14:textId="77777777" w:rsidR="009307F0" w:rsidRPr="00951145" w:rsidRDefault="009307F0" w:rsidP="00314C6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</w:pPr>
                              <w:r w:rsidRPr="00951145">
                                <w:rPr>
                                  <w:rFonts w:ascii="Arial" w:hAnsi="Arial" w:cs="Arial"/>
                                  <w:b/>
                                  <w:sz w:val="12"/>
                                  <w:szCs w:val="12"/>
                                </w:rPr>
                                <w:t>GP 155-1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14" descr="certificado_iso_9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4" y="10693"/>
                            <a:ext cx="1092" cy="1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15" descr="IQNet%20certification%20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71" y="10897"/>
                            <a:ext cx="1556" cy="1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16542F" id="Grupo 24" o:spid="_x0000_s1028" style="position:absolute;margin-left:404.4pt;margin-top:701.9pt;width:186.6pt;height:81.15pt;z-index:251656192" coordorigin="3737,10693" coordsize="5015,21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">
                <v:rect id="Rectangle 10" o:spid="_x0000_s1029" style="position:absolute;left:3737;top:12458;width:1109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rZk8IA&#10;AADbAAAADwAAAGRycy9kb3ducmV2LnhtbESPT4vCMBTE7wt+h/AEb2uq4Cpdo/gXvFo96O1t87Yt&#10;27yUJNb67TeC4HGYmd8w82VnatGS85VlBaNhAoI4t7riQsH5tP+cgfABWWNtmRQ8yMNy0fuYY6rt&#10;nY/UZqEQEcI+RQVlCE0qpc9LMuiHtiGO3q91BkOUrpDa4T3CTS3HSfIlDVYcF0psaFNS/pfdjILL&#10;z8Vft1e729Yrlx0mJI+TdavUoN+tvkEE6sI7/GoftILxFJ5f4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GtmTwgAAANsAAAAPAAAAAAAAAAAAAAAAAJgCAABkcnMvZG93&#10;bnJldi54bWxQSwUGAAAAAAQABAD1AAAAhwMAAAAA&#10;" fillcolor="#93cddd" strokecolor="#92cddc">
                  <v:fill color2="#e9f5f8" focusposition=".5,.5" focussize="" focus="100%" type="gradientRadial"/>
                  <v:textbox>
                    <w:txbxContent>
                      <w:p w14:paraId="045C7704" w14:textId="77777777" w:rsidR="009307F0" w:rsidRPr="00951145" w:rsidRDefault="009307F0" w:rsidP="00314C66">
                        <w:pPr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</w:pPr>
                        <w:r w:rsidRPr="00951145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SC 6793-1</w:t>
                        </w:r>
                      </w:p>
                    </w:txbxContent>
                  </v:textbox>
                </v:rect>
                <v:rect id="Rectangle 11" o:spid="_x0000_s1030" style="position:absolute;left:5253;top:12400;width:15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yocQA&#10;AADbAAAADwAAAGRycy9kb3ducmV2LnhtbESPzWrDMBCE74W8g9hAb7WclpTgWgn5aSHXODnYt621&#10;tU2tlZFUx3n7qFDocZiZb5h8M5lejOR8Z1nBIklBENdWd9wouJw/nlYgfEDW2FsmBTfysFnPHnLM&#10;tL3yicYiNCJC2GeooA1hyKT0dUsGfWIH4uh9WWcwROkaqR1eI9z08jlNX6XBjuNCiwPtW6q/ix+j&#10;oPwsfXWo7Puh37riuCR5Wu5GpR7n0/YNRKAp/If/2ket4GUBv1/i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mcqHEAAAA2wAAAA8AAAAAAAAAAAAAAAAAmAIAAGRycy9k&#10;b3ducmV2LnhtbFBLBQYAAAAABAAEAPUAAACJAwAAAAA=&#10;" fillcolor="#93cddd" strokecolor="#92cddc">
                  <v:fill color2="#e9f5f8" focusposition=".5,.5" focussize="" focus="100%" type="gradientRadial"/>
                  <v:textbox>
                    <w:txbxContent>
                      <w:p w14:paraId="5F32249E" w14:textId="77777777" w:rsidR="009307F0" w:rsidRPr="00951145" w:rsidRDefault="009307F0" w:rsidP="00314C6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</w:pPr>
                        <w:r w:rsidRPr="00951145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CO-SC 6793-1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alt="m-sg-01-f-log" style="position:absolute;left:7217;top:10902;width:1535;height:15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jiGDDAAAA2wAAAA8AAABkcnMvZG93bnJldi54bWxEj0GLwjAUhO+C/yE8wYtouhUWrUZZBEXQ&#10;w64r6PHZPNti81KaaOu/NwsLHoeZ+YaZL1tTigfVrrCs4GMUgSBOrS44U3D8XQ8nIJxH1lhaJgVP&#10;crBcdDtzTLRt+IceB5+JAGGXoILc+yqR0qU5GXQjWxEH72prgz7IOpO6xibATSnjKPqUBgsOCzlW&#10;tMopvR3uRgEe0+Z7lV3iHcn99LwZ8ISbk1L9Xvs1A+Gp9e/wf3urFYxj+PsSfoBcv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KOIYMMAAADbAAAADwAAAAAAAAAAAAAAAACf&#10;AgAAZHJzL2Rvd25yZXYueG1sUEsFBgAAAAAEAAQA9wAAAI8DAAAAAA==&#10;" stroked="t" strokecolor="#92cddc">
                  <v:imagedata r:id="rId14" o:title="m-sg-01-f-log"/>
                </v:shape>
                <v:rect id="Rectangle 13" o:spid="_x0000_s1032" style="position:absolute;left:7217;top:12418;width:1535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hJTcMA&#10;AADbAAAADwAAAGRycy9kb3ducmV2LnhtbESPQWvCQBSE74X+h+UVequbViIlZhVbLeRq7MHcntln&#10;Esy+DbtrTP99t1DwOMzMN0y+nkwvRnK+s6zgdZaAIK6t7rhR8H34enkH4QOyxt4yKfghD+vV40OO&#10;mbY33tNYhkZECPsMFbQhDJmUvm7JoJ/ZgTh6Z+sMhihdI7XDW4SbXr4lyUIa7DgutDjQZ0v1pbwa&#10;BcfT0Vfbyu62/caVRUpyn36MSj0/TZsliEBTuIf/24VWMJ/D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hJTcMAAADbAAAADwAAAAAAAAAAAAAAAACYAgAAZHJzL2Rv&#10;d25yZXYueG1sUEsFBgAAAAAEAAQA9QAAAIgDAAAAAA==&#10;" fillcolor="#93cddd" strokecolor="#92cddc">
                  <v:fill color2="#e9f5f8" focusposition=".5,.5" focussize="" focus="100%" type="gradientRadial"/>
                  <v:textbox>
                    <w:txbxContent>
                      <w:p w14:paraId="051A6506" w14:textId="77777777" w:rsidR="009307F0" w:rsidRPr="00951145" w:rsidRDefault="009307F0" w:rsidP="00314C6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</w:pPr>
                        <w:r w:rsidRPr="00951145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GP 155-1</w:t>
                        </w:r>
                      </w:p>
                    </w:txbxContent>
                  </v:textbox>
                </v:rect>
                <v:shape id="Picture 14" o:spid="_x0000_s1033" type="#_x0000_t75" alt="certificado_iso_9001" style="position:absolute;left:3754;top:10693;width:1092;height:1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Gi97CAAAA2wAAAA8AAABkcnMvZG93bnJldi54bWxEj0FrAjEUhO+F/ofwCt5qVi0qW6OIUBSK&#10;B62FHh+b52YxeVmSVNd/bwTB4zAz3zCzReesOFOIjWcFg34BgrjyuuFaweHn630KIiZkjdYzKbhS&#10;hMX89WWGpfYX3tF5n2qRIRxLVGBSakspY2XIYez7ljh7Rx8cpixDLXXAS4Y7K4dFMZYOG84LBlta&#10;GapO+3+noJhWv6fJ4Xs7MnLIvA5/1k42SvXeuuUniERdeoYf7Y1WMPqA+5f8A+T8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RovewgAAANsAAAAPAAAAAAAAAAAAAAAAAJ8C&#10;AABkcnMvZG93bnJldi54bWxQSwUGAAAAAAQABAD3AAAAjgMAAAAA&#10;" stroked="t" strokecolor="#92cddc">
                  <v:imagedata r:id="rId15" o:title="certificado_iso_9001"/>
                </v:shape>
                <v:shape id="Picture 15" o:spid="_x0000_s1034" type="#_x0000_t75" alt="IQNet%20certification%20mark" style="position:absolute;left:5271;top:10897;width:1556;height:15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KEBTFAAAA2wAAAA8AAABkcnMvZG93bnJldi54bWxEj0FrwkAUhO+F/oflFbyIbprSoqlrKAGl&#10;oAe1gh5fs69JaPZtyK5J/PduQehxmJlvmEU6mFp01LrKsoLnaQSCOLe64kLB8Ws1mYFwHlljbZkU&#10;XMlBunx8WGCibc976g6+EAHCLkEFpfdNIqXLSzLoprYhDt6PbQ36INtC6hb7ADe1jKPoTRqsOCyU&#10;2FBWUv57uBgFeMz7XVZ8xxuS2/l5PeYZ9yelRk/DxzsIT4P/D9/bn1rByyv8fQk/QC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ShAUxQAAANsAAAAPAAAAAAAAAAAAAAAA&#10;AJ8CAABkcnMvZG93bnJldi54bWxQSwUGAAAAAAQABAD3AAAAkQMAAAAA&#10;" stroked="t" strokecolor="#92cddc">
                  <v:imagedata r:id="rId14" o:title="IQNet%20certification%20mark"/>
                </v:shape>
              </v:group>
            </w:pict>
          </mc:Fallback>
        </mc:AlternateContent>
      </w:r>
      <w:r w:rsidR="00314C66" w:rsidRPr="004B663E">
        <w:rPr>
          <w:rFonts w:ascii="Arial" w:hAnsi="Arial" w:cs="Arial"/>
          <w:color w:val="0D0D0D"/>
          <w:sz w:val="24"/>
          <w:szCs w:val="24"/>
        </w:rPr>
        <w:br w:type="page"/>
      </w:r>
    </w:p>
    <w:p w14:paraId="44D2AA5B" w14:textId="77777777" w:rsidR="00314C66" w:rsidRPr="00B63D6B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60DE2B90" w14:textId="77777777" w:rsidR="00314C66" w:rsidRPr="00B63D6B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3D41280A" wp14:editId="5BC2B48A">
            <wp:simplePos x="0" y="0"/>
            <wp:positionH relativeFrom="column">
              <wp:posOffset>367665</wp:posOffset>
            </wp:positionH>
            <wp:positionV relativeFrom="paragraph">
              <wp:posOffset>13335</wp:posOffset>
            </wp:positionV>
            <wp:extent cx="4486275" cy="1408430"/>
            <wp:effectExtent l="0" t="0" r="9525" b="1270"/>
            <wp:wrapSquare wrapText="bothSides"/>
            <wp:docPr id="126" name="Picture 126" descr="ITFIP LOGO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ITFIP LOGO-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3A3098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416705AB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285151C8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52BB2545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7091AA12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1F3664DC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04C80A31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093BAB1B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511FF237" w14:textId="77777777" w:rsidR="00314C66" w:rsidRDefault="00314C66" w:rsidP="00314C66">
      <w:pPr>
        <w:contextualSpacing/>
        <w:rPr>
          <w:rFonts w:ascii="Arial" w:hAnsi="Arial" w:cs="Arial"/>
          <w:b/>
          <w:sz w:val="40"/>
          <w:szCs w:val="40"/>
          <w:lang w:val="es-CO"/>
        </w:rPr>
      </w:pPr>
    </w:p>
    <w:p w14:paraId="519C05CA" w14:textId="3BEDAF05" w:rsidR="00314C66" w:rsidRPr="002A54C0" w:rsidRDefault="007F6DC8" w:rsidP="005E003B">
      <w:pPr>
        <w:contextualSpacing/>
        <w:jc w:val="center"/>
        <w:rPr>
          <w:rFonts w:ascii="Arial" w:hAnsi="Arial" w:cs="Arial"/>
          <w:bCs/>
          <w:color w:val="FF0000"/>
          <w:sz w:val="32"/>
          <w:szCs w:val="32"/>
          <w:lang w:val="es-CO" w:eastAsia="es-ES"/>
        </w:rPr>
      </w:pPr>
      <w:r>
        <w:rPr>
          <w:rFonts w:ascii="Arial" w:hAnsi="Arial" w:cs="Arial"/>
          <w:b/>
          <w:sz w:val="32"/>
          <w:szCs w:val="32"/>
          <w:lang w:val="es-CO"/>
        </w:rPr>
        <w:t>PROGRAMA DE AUDITORIAS DE GESTIÓN D</w:t>
      </w:r>
      <w:r w:rsidR="001A1DE8">
        <w:rPr>
          <w:rFonts w:ascii="Arial" w:hAnsi="Arial" w:cs="Arial"/>
          <w:b/>
          <w:sz w:val="32"/>
          <w:szCs w:val="32"/>
          <w:lang w:val="es-CO"/>
        </w:rPr>
        <w:t>E CALIDAD Y CONTROL INTERNO 2021</w:t>
      </w:r>
    </w:p>
    <w:p w14:paraId="6997001B" w14:textId="77777777" w:rsidR="00314C66" w:rsidRPr="002A54C0" w:rsidRDefault="002A54C0" w:rsidP="00314C6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lang w:eastAsia="es-ES"/>
        </w:rPr>
      </w:pPr>
      <w:r w:rsidRPr="002A54C0">
        <w:rPr>
          <w:rFonts w:ascii="Arial" w:hAnsi="Arial" w:cs="Arial"/>
          <w:b/>
          <w:bCs/>
          <w:sz w:val="24"/>
          <w:szCs w:val="24"/>
          <w:lang w:eastAsia="es-ES"/>
        </w:rPr>
        <w:t>Versión 1.0</w:t>
      </w:r>
    </w:p>
    <w:p w14:paraId="60EBF0F6" w14:textId="77777777" w:rsidR="00314C66" w:rsidRDefault="00314C66" w:rsidP="00314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5687EF73" w14:textId="77777777" w:rsidR="00314C66" w:rsidRDefault="00314C66" w:rsidP="00314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37F9DFB3" w14:textId="77777777" w:rsidR="00314C66" w:rsidRDefault="00314C66" w:rsidP="00314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0807B677" w14:textId="77777777" w:rsidR="00314C66" w:rsidRDefault="00314C66" w:rsidP="00314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2AEF9DF1" w14:textId="77777777" w:rsidR="00314C66" w:rsidRPr="00B63D6B" w:rsidRDefault="00314C66" w:rsidP="00314C6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458AEE8F" w14:textId="77777777" w:rsidR="00314C66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7DEEACC7" w14:textId="77777777" w:rsidR="00314C66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48673D69" w14:textId="77777777" w:rsidR="00314C66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3BABCD5F" w14:textId="77777777" w:rsidR="00314C66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48F28263" w14:textId="77777777" w:rsidR="00314C66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1A80F7BE" w14:textId="77777777" w:rsidR="00314C66" w:rsidRPr="00B63D6B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60ACFD74" w14:textId="77777777" w:rsidR="00314C66" w:rsidRPr="00B63D6B" w:rsidRDefault="00314C66" w:rsidP="00314C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  <w:lang w:eastAsia="es-ES"/>
        </w:rPr>
      </w:pPr>
    </w:p>
    <w:p w14:paraId="67842547" w14:textId="40B5D540" w:rsidR="00314C66" w:rsidRPr="00B63D6B" w:rsidRDefault="00153202" w:rsidP="00314C66">
      <w:pPr>
        <w:jc w:val="center"/>
        <w:rPr>
          <w:rFonts w:ascii="Arial" w:hAnsi="Arial" w:cs="Arial"/>
          <w:b/>
          <w:sz w:val="40"/>
          <w:szCs w:val="40"/>
          <w:lang w:val="es-CO"/>
        </w:rPr>
      </w:pPr>
      <w:r>
        <w:rPr>
          <w:rFonts w:ascii="Arial" w:hAnsi="Arial" w:cs="Arial"/>
          <w:b/>
          <w:sz w:val="40"/>
          <w:szCs w:val="40"/>
          <w:lang w:val="es-CO"/>
        </w:rPr>
        <w:t>202</w:t>
      </w:r>
      <w:r w:rsidR="001A1DE8">
        <w:rPr>
          <w:rFonts w:ascii="Arial" w:hAnsi="Arial" w:cs="Arial"/>
          <w:b/>
          <w:sz w:val="40"/>
          <w:szCs w:val="40"/>
          <w:lang w:val="es-CO"/>
        </w:rPr>
        <w:t>1</w:t>
      </w:r>
    </w:p>
    <w:p w14:paraId="53970256" w14:textId="77777777" w:rsidR="00314C66" w:rsidRPr="00B63D6B" w:rsidRDefault="00314C66" w:rsidP="00314C66">
      <w:pPr>
        <w:jc w:val="center"/>
        <w:rPr>
          <w:rFonts w:ascii="Arial" w:hAnsi="Arial" w:cs="Arial"/>
          <w:b/>
          <w:sz w:val="40"/>
          <w:szCs w:val="40"/>
          <w:lang w:val="es-CO"/>
        </w:rPr>
      </w:pPr>
    </w:p>
    <w:tbl>
      <w:tblPr>
        <w:tblW w:w="9508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4819"/>
        <w:gridCol w:w="2596"/>
      </w:tblGrid>
      <w:tr w:rsidR="00314C66" w:rsidRPr="002C3CC3" w14:paraId="3F3E1C01" w14:textId="77777777" w:rsidTr="00153202">
        <w:trPr>
          <w:trHeight w:val="1550"/>
        </w:trPr>
        <w:tc>
          <w:tcPr>
            <w:tcW w:w="9508" w:type="dxa"/>
            <w:gridSpan w:val="3"/>
            <w:tcBorders>
              <w:top w:val="single" w:sz="18" w:space="0" w:color="FF0000"/>
              <w:left w:val="single" w:sz="18" w:space="0" w:color="FF0000"/>
              <w:bottom w:val="single" w:sz="4" w:space="0" w:color="000000"/>
              <w:right w:val="single" w:sz="18" w:space="0" w:color="FF0000"/>
            </w:tcBorders>
          </w:tcPr>
          <w:p w14:paraId="2AB02F01" w14:textId="7E489C04" w:rsidR="00314C66" w:rsidRPr="002C3CC3" w:rsidRDefault="007F6DC8" w:rsidP="00EF68E4">
            <w:r w:rsidRPr="00314C66">
              <w:rPr>
                <w:noProof/>
                <w:lang w:val="es-CO" w:eastAsia="es-CO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4E81025F" wp14:editId="53E58AB3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81280</wp:posOffset>
                  </wp:positionV>
                  <wp:extent cx="1066800" cy="1123950"/>
                  <wp:effectExtent l="0" t="0" r="0" b="0"/>
                  <wp:wrapSquare wrapText="bothSides"/>
                  <wp:docPr id="3" name="Imagen 3" descr="C:\Users\SIGECAPORTAT\Pictures\ITFIP LOGO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GECAPORTAT\Pictures\ITFIP LOGO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93561" w:rsidRPr="00C51940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730015" wp14:editId="4296347F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196215</wp:posOffset>
                      </wp:positionV>
                      <wp:extent cx="4410075" cy="923925"/>
                      <wp:effectExtent l="0" t="0" r="9525" b="9525"/>
                      <wp:wrapNone/>
                      <wp:docPr id="2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923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92FDAC" w14:textId="77777777" w:rsidR="009307F0" w:rsidRDefault="009307F0" w:rsidP="003935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515F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“ITFIP”</w:t>
                                  </w:r>
                                </w:p>
                                <w:p w14:paraId="041A8B47" w14:textId="77777777" w:rsidR="009307F0" w:rsidRDefault="009307F0" w:rsidP="003935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INSTITUCIÓN DE EDUCACIÓN SUPERIOR</w:t>
                                  </w:r>
                                </w:p>
                                <w:p w14:paraId="6D206732" w14:textId="77777777" w:rsidR="009307F0" w:rsidRDefault="009307F0" w:rsidP="003935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 Black" w:hAnsi="Arial Black" w:cs="Arial"/>
                                      <w:b/>
                                    </w:rPr>
                                  </w:pPr>
                                </w:p>
                                <w:p w14:paraId="0F23E77F" w14:textId="1685607F" w:rsidR="009307F0" w:rsidRPr="00631544" w:rsidRDefault="001A1DE8" w:rsidP="000D0219">
                                  <w:pPr>
                                    <w:contextualSpacing/>
                                    <w:jc w:val="center"/>
                                    <w:rPr>
                                      <w:rFonts w:ascii="Arial Black" w:hAnsi="Arial Black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32"/>
                                      <w:lang w:val="es-CO"/>
                                    </w:rPr>
                                    <w:t>PROGRAMA DE AUDITORIAS 2021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30015" id="Rectángulo 2" o:spid="_x0000_s1035" style="position:absolute;margin-left:88.75pt;margin-top:15.45pt;width:347.25pt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" stroked="f">
                      <v:textbox>
                        <w:txbxContent>
                          <w:p w14:paraId="4A92FDAC" w14:textId="77777777" w:rsidR="009307F0" w:rsidRDefault="009307F0" w:rsidP="003935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51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“ITFIP”</w:t>
                            </w:r>
                          </w:p>
                          <w:p w14:paraId="041A8B47" w14:textId="77777777" w:rsidR="009307F0" w:rsidRDefault="009307F0" w:rsidP="0039356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INSTITUCIÓN DE EDUCACIÓN SUPERIOR</w:t>
                            </w:r>
                          </w:p>
                          <w:p w14:paraId="6D206732" w14:textId="77777777" w:rsidR="009307F0" w:rsidRDefault="009307F0" w:rsidP="00393561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 w:cs="Arial"/>
                                <w:b/>
                              </w:rPr>
                            </w:pPr>
                          </w:p>
                          <w:p w14:paraId="0F23E77F" w14:textId="1685607F" w:rsidR="009307F0" w:rsidRPr="00631544" w:rsidRDefault="001A1DE8" w:rsidP="000D0219">
                            <w:pPr>
                              <w:contextualSpacing/>
                              <w:jc w:val="center"/>
                              <w:rPr>
                                <w:rFonts w:ascii="Arial Black" w:hAnsi="Arial Black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32"/>
                                <w:lang w:val="es-CO"/>
                              </w:rPr>
                              <w:t>PROGRAMA DE AUDITORIAS 2021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080D6F" w14:textId="77777777" w:rsidR="00314C66" w:rsidRPr="002C3CC3" w:rsidRDefault="00314C66" w:rsidP="00EF68E4">
            <w:pPr>
              <w:rPr>
                <w:noProof/>
              </w:rPr>
            </w:pPr>
          </w:p>
          <w:p w14:paraId="03F82D86" w14:textId="77777777" w:rsidR="00393561" w:rsidRDefault="00393561" w:rsidP="00EF68E4">
            <w:pPr>
              <w:rPr>
                <w:noProof/>
              </w:rPr>
            </w:pPr>
          </w:p>
          <w:p w14:paraId="62F72B1E" w14:textId="77777777" w:rsidR="00314C66" w:rsidRPr="006877BB" w:rsidRDefault="00314C66" w:rsidP="00EF68E4">
            <w:pPr>
              <w:rPr>
                <w:noProof/>
              </w:rPr>
            </w:pPr>
            <w:r w:rsidRPr="002C3CC3">
              <w:rPr>
                <w:noProof/>
              </w:rPr>
              <w:t xml:space="preserve"> </w:t>
            </w:r>
          </w:p>
        </w:tc>
      </w:tr>
      <w:tr w:rsidR="00314C66" w:rsidRPr="009515F4" w14:paraId="46CFC998" w14:textId="77777777" w:rsidTr="00153202">
        <w:trPr>
          <w:trHeight w:val="22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C520BD" w14:textId="77777777" w:rsidR="00314C66" w:rsidRPr="00393561" w:rsidRDefault="00314C66" w:rsidP="003935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561">
              <w:rPr>
                <w:rFonts w:ascii="Arial" w:hAnsi="Arial" w:cs="Arial"/>
                <w:b/>
                <w:sz w:val="20"/>
                <w:szCs w:val="20"/>
              </w:rPr>
              <w:t xml:space="preserve">Versión: </w:t>
            </w:r>
            <w:r w:rsidR="00393561" w:rsidRPr="0039356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93561">
              <w:rPr>
                <w:rFonts w:ascii="Arial" w:hAnsi="Arial" w:cs="Arial"/>
                <w:b/>
                <w:sz w:val="20"/>
                <w:szCs w:val="20"/>
              </w:rPr>
              <w:t>.0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85CC59" w14:textId="2011CC1C" w:rsidR="00314C66" w:rsidRPr="00393561" w:rsidRDefault="00314C66" w:rsidP="007F6DC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3561">
              <w:rPr>
                <w:rFonts w:ascii="Arial" w:hAnsi="Arial" w:cs="Arial"/>
                <w:b/>
                <w:sz w:val="20"/>
                <w:szCs w:val="20"/>
              </w:rPr>
              <w:t xml:space="preserve">Fecha de emisión: </w:t>
            </w:r>
            <w:r w:rsidR="007F6DC8">
              <w:rPr>
                <w:rFonts w:ascii="Arial" w:hAnsi="Arial" w:cs="Arial"/>
                <w:b/>
                <w:sz w:val="20"/>
                <w:szCs w:val="20"/>
              </w:rPr>
              <w:t xml:space="preserve">Enero </w:t>
            </w:r>
            <w:r w:rsidR="00153202">
              <w:rPr>
                <w:rFonts w:ascii="Arial" w:hAnsi="Arial" w:cs="Arial"/>
                <w:b/>
                <w:sz w:val="20"/>
                <w:szCs w:val="20"/>
              </w:rPr>
              <w:t>de 2020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FD5C6E" w14:textId="65D02397" w:rsidR="00314C66" w:rsidRPr="00393561" w:rsidRDefault="00393561" w:rsidP="00624F8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0D0219">
              <w:rPr>
                <w:rFonts w:ascii="Arial" w:hAnsi="Arial" w:cs="Arial"/>
                <w:b/>
                <w:sz w:val="20"/>
                <w:szCs w:val="20"/>
              </w:rPr>
              <w:t xml:space="preserve">ódigo: </w:t>
            </w:r>
            <w:r w:rsidR="007F6DC8">
              <w:rPr>
                <w:rFonts w:ascii="Arial" w:hAnsi="Arial" w:cs="Arial"/>
                <w:b/>
                <w:sz w:val="20"/>
                <w:szCs w:val="20"/>
              </w:rPr>
              <w:t>P-CIN-MCIN03</w:t>
            </w:r>
          </w:p>
        </w:tc>
      </w:tr>
    </w:tbl>
    <w:p w14:paraId="2C7599B2" w14:textId="77777777" w:rsidR="00314C66" w:rsidRDefault="00314C66" w:rsidP="00314C66">
      <w:pPr>
        <w:rPr>
          <w:rFonts w:ascii="Arial" w:hAnsi="Arial" w:cs="Arial"/>
          <w:b/>
          <w:lang w:val="es-CO"/>
        </w:rPr>
      </w:pPr>
    </w:p>
    <w:p w14:paraId="0BF0856B" w14:textId="2E047660" w:rsidR="00EA55AF" w:rsidRPr="00C543B3" w:rsidRDefault="00DD7610" w:rsidP="00C543B3">
      <w:pPr>
        <w:pStyle w:val="Prrafodelista"/>
        <w:numPr>
          <w:ilvl w:val="0"/>
          <w:numId w:val="150"/>
        </w:numPr>
        <w:rPr>
          <w:rFonts w:ascii="Arial" w:hAnsi="Arial" w:cs="Arial"/>
          <w:b/>
          <w:lang w:val="es-CO"/>
        </w:rPr>
      </w:pPr>
      <w:r w:rsidRPr="00C543B3">
        <w:rPr>
          <w:rFonts w:ascii="Arial" w:hAnsi="Arial" w:cs="Arial"/>
          <w:b/>
          <w:lang w:val="es-CO"/>
        </w:rPr>
        <w:t xml:space="preserve">INTRODUCCION </w:t>
      </w:r>
    </w:p>
    <w:p w14:paraId="07DFD08D" w14:textId="31080118" w:rsidR="00EA55AF" w:rsidRPr="00EA55AF" w:rsidRDefault="00EA55AF" w:rsidP="00EA55AF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EA55AF">
        <w:rPr>
          <w:rFonts w:ascii="Arial" w:hAnsi="Arial" w:cs="Arial"/>
          <w:bCs/>
          <w:sz w:val="24"/>
          <w:szCs w:val="24"/>
          <w:shd w:val="clear" w:color="auto" w:fill="FFFFFF"/>
        </w:rPr>
        <w:t>Para el ITFIP Institución de Educación Superior</w:t>
      </w:r>
      <w:r>
        <w:rPr>
          <w:rFonts w:ascii="Arial" w:hAnsi="Arial" w:cs="Arial"/>
          <w:bCs/>
          <w:sz w:val="24"/>
          <w:szCs w:val="24"/>
          <w:shd w:val="clear" w:color="auto" w:fill="FFFFFF"/>
        </w:rPr>
        <w:t>, l</w:t>
      </w:r>
      <w:r w:rsidRPr="00EA55AF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a auditoría interna </w:t>
      </w:r>
      <w:r>
        <w:rPr>
          <w:rFonts w:ascii="Arial" w:hAnsi="Arial" w:cs="Arial"/>
          <w:bCs/>
          <w:sz w:val="24"/>
          <w:szCs w:val="24"/>
          <w:shd w:val="clear" w:color="auto" w:fill="FFFFFF"/>
        </w:rPr>
        <w:t>e</w:t>
      </w:r>
      <w:r w:rsidRPr="00EA55AF">
        <w:rPr>
          <w:rFonts w:ascii="Arial" w:hAnsi="Arial" w:cs="Arial"/>
          <w:sz w:val="24"/>
          <w:szCs w:val="24"/>
          <w:shd w:val="clear" w:color="auto" w:fill="FFFFFF"/>
        </w:rPr>
        <w:t>s una herramienta de gestión que le permite evaluar la eficacia y conformidad del sistema tanto de Control Interno como de calidad, con el propósito de hacer seguimiento y revisión del cumplimiento de objetivos, procedimientos y requisitos aplicables,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lo que redundara en el cumplimiento de los objetivos y </w:t>
      </w:r>
      <w:r w:rsidRPr="00EA55AF">
        <w:rPr>
          <w:rFonts w:ascii="Arial" w:hAnsi="Arial" w:cs="Arial"/>
          <w:sz w:val="24"/>
          <w:szCs w:val="24"/>
          <w:shd w:val="clear" w:color="auto" w:fill="FFFFFF"/>
        </w:rPr>
        <w:t>mejoramiento de los procesos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Institucionales. </w:t>
      </w:r>
    </w:p>
    <w:p w14:paraId="07B79CB5" w14:textId="73DF6AFF" w:rsidR="007F6DC8" w:rsidRPr="00EA55AF" w:rsidRDefault="00EA55AF" w:rsidP="00EA55AF">
      <w:pPr>
        <w:jc w:val="both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 xml:space="preserve">Par el Sistema de Gestión de Calidad, se hace necesario </w:t>
      </w:r>
      <w:r w:rsidR="00C543B3">
        <w:rPr>
          <w:rFonts w:ascii="Arial" w:hAnsi="Arial" w:cs="Arial"/>
          <w:sz w:val="24"/>
          <w:szCs w:val="24"/>
          <w:lang w:eastAsia="es-CO"/>
        </w:rPr>
        <w:t xml:space="preserve">tener como criterio de referencia los requisitos establecidos en las Normas 19011:2018 e ISO 9001:2015, especialmente el </w:t>
      </w:r>
      <w:r w:rsidR="007F6DC8" w:rsidRPr="00EA55AF">
        <w:rPr>
          <w:rFonts w:ascii="Arial" w:hAnsi="Arial" w:cs="Arial"/>
          <w:sz w:val="24"/>
          <w:szCs w:val="24"/>
          <w:lang w:eastAsia="es-CO"/>
        </w:rPr>
        <w:t>requ</w:t>
      </w:r>
      <w:r w:rsidR="00C543B3">
        <w:rPr>
          <w:rFonts w:ascii="Arial" w:hAnsi="Arial" w:cs="Arial"/>
          <w:sz w:val="24"/>
          <w:szCs w:val="24"/>
          <w:lang w:eastAsia="es-CO"/>
        </w:rPr>
        <w:t>isito 9.2 “Auditorías Internas”: L</w:t>
      </w:r>
      <w:r w:rsidR="007F6DC8" w:rsidRPr="00EA55AF">
        <w:rPr>
          <w:rFonts w:ascii="Arial" w:hAnsi="Arial" w:cs="Arial"/>
          <w:sz w:val="24"/>
          <w:szCs w:val="24"/>
          <w:lang w:eastAsia="es-CO"/>
        </w:rPr>
        <w:t>a Institución debe llevar a cabo auditorías internas a intervalos planificados para proporcionar información acerca del Sistema de Gestión de Calidad.</w:t>
      </w:r>
    </w:p>
    <w:p w14:paraId="2A037890" w14:textId="5317D4A7" w:rsidR="007F6DC8" w:rsidRPr="00EA55AF" w:rsidRDefault="00C543B3" w:rsidP="00EA55AF">
      <w:pPr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>De igual manera y d</w:t>
      </w:r>
      <w:r w:rsidR="007F6DC8" w:rsidRPr="00EA55AF">
        <w:rPr>
          <w:rFonts w:ascii="Arial" w:hAnsi="Arial" w:cs="Arial"/>
          <w:sz w:val="24"/>
          <w:szCs w:val="24"/>
          <w:lang w:eastAsia="es-CO"/>
        </w:rPr>
        <w:t>e acuerdo con el numeral 9.2.2 la Norma ISO 9001:2015, e</w:t>
      </w:r>
      <w:r>
        <w:rPr>
          <w:rFonts w:ascii="Arial" w:hAnsi="Arial" w:cs="Arial"/>
          <w:sz w:val="24"/>
          <w:szCs w:val="24"/>
          <w:lang w:eastAsia="es-CO"/>
        </w:rPr>
        <w:t xml:space="preserve">l presente </w:t>
      </w:r>
      <w:r w:rsidR="007F6DC8" w:rsidRPr="00EA55AF">
        <w:rPr>
          <w:rFonts w:ascii="Arial" w:hAnsi="Arial" w:cs="Arial"/>
          <w:sz w:val="24"/>
          <w:szCs w:val="24"/>
          <w:lang w:eastAsia="es-CO"/>
        </w:rPr>
        <w:t>programa de auditoría debe incluir: El objetivo, el alcance de la auditoría, la frecuencia, los métodos, las responsabilidades los requisitos de planificación y la elaboración de informes.</w:t>
      </w:r>
    </w:p>
    <w:p w14:paraId="6234F79D" w14:textId="77777777" w:rsidR="007F6DC8" w:rsidRPr="007F6DC8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Las auditorías internas de Gestión del Sistema de Control Interno las realizará los profesionales interdisciplinarios que conforman el equipo de trabajo de la oficina de Control Interno y la auditoria interna del SGC será realizada por personal externo porque la Institución no cuenta con personal capacitado en auditorías.</w:t>
      </w:r>
    </w:p>
    <w:p w14:paraId="3B60CEF6" w14:textId="26A96091" w:rsidR="00EA55AF" w:rsidRPr="007F6DC8" w:rsidRDefault="00C543B3" w:rsidP="00EA55AF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>En función de lo anterior, se presenta este documento que</w:t>
      </w:r>
      <w:r w:rsidR="00EA55AF" w:rsidRPr="007F6DC8">
        <w:rPr>
          <w:rFonts w:ascii="Arial" w:hAnsi="Arial" w:cs="Arial"/>
          <w:sz w:val="24"/>
          <w:szCs w:val="24"/>
          <w:lang w:eastAsia="es-CO"/>
        </w:rPr>
        <w:t xml:space="preserve"> describe los lineamientos para el programa de auditoría en el marco del Sistema de Gestión de Calidad </w:t>
      </w:r>
      <w:r>
        <w:rPr>
          <w:rFonts w:ascii="Arial" w:hAnsi="Arial" w:cs="Arial"/>
          <w:sz w:val="24"/>
          <w:szCs w:val="24"/>
          <w:lang w:eastAsia="es-CO"/>
        </w:rPr>
        <w:t xml:space="preserve">               </w:t>
      </w:r>
      <w:r w:rsidR="00EA55AF" w:rsidRPr="007F6DC8">
        <w:rPr>
          <w:rFonts w:ascii="Arial" w:hAnsi="Arial" w:cs="Arial"/>
          <w:sz w:val="24"/>
          <w:szCs w:val="24"/>
          <w:lang w:eastAsia="es-CO"/>
        </w:rPr>
        <w:t>ISO: 9001:2015</w:t>
      </w:r>
      <w:r>
        <w:rPr>
          <w:rFonts w:ascii="Arial" w:hAnsi="Arial" w:cs="Arial"/>
          <w:sz w:val="24"/>
          <w:szCs w:val="24"/>
          <w:lang w:eastAsia="es-CO"/>
        </w:rPr>
        <w:t xml:space="preserve"> y Sistema de Control Interno.</w:t>
      </w:r>
    </w:p>
    <w:p w14:paraId="3605D23D" w14:textId="77777777" w:rsidR="00DD7610" w:rsidRDefault="00DD7610" w:rsidP="00314C66">
      <w:pPr>
        <w:rPr>
          <w:rFonts w:ascii="Arial" w:hAnsi="Arial" w:cs="Arial"/>
          <w:b/>
          <w:lang w:val="es-CO"/>
        </w:rPr>
      </w:pPr>
    </w:p>
    <w:p w14:paraId="6CC5308C" w14:textId="77777777" w:rsidR="00C543B3" w:rsidRDefault="00C543B3" w:rsidP="00314C66">
      <w:pPr>
        <w:rPr>
          <w:rFonts w:ascii="Arial" w:hAnsi="Arial" w:cs="Arial"/>
          <w:b/>
          <w:lang w:val="es-CO"/>
        </w:rPr>
      </w:pPr>
    </w:p>
    <w:p w14:paraId="63E46EE2" w14:textId="77777777" w:rsidR="00C543B3" w:rsidRDefault="00C543B3" w:rsidP="00314C66">
      <w:pPr>
        <w:rPr>
          <w:rFonts w:ascii="Arial" w:hAnsi="Arial" w:cs="Arial"/>
          <w:b/>
          <w:lang w:val="es-CO"/>
        </w:rPr>
      </w:pPr>
    </w:p>
    <w:p w14:paraId="185F46BA" w14:textId="1034449B" w:rsidR="00DD7610" w:rsidRDefault="00DD7610" w:rsidP="00C543B3">
      <w:pPr>
        <w:pStyle w:val="Prrafodelista"/>
        <w:numPr>
          <w:ilvl w:val="0"/>
          <w:numId w:val="150"/>
        </w:numPr>
        <w:spacing w:after="0"/>
        <w:rPr>
          <w:rFonts w:ascii="Arial" w:hAnsi="Arial" w:cs="Arial"/>
          <w:b/>
          <w:sz w:val="24"/>
          <w:szCs w:val="24"/>
          <w:lang w:val="es-CO"/>
        </w:rPr>
      </w:pPr>
      <w:r w:rsidRPr="009307F0">
        <w:rPr>
          <w:rFonts w:ascii="Arial" w:hAnsi="Arial" w:cs="Arial"/>
          <w:b/>
          <w:sz w:val="24"/>
          <w:szCs w:val="24"/>
          <w:lang w:val="es-CO"/>
        </w:rPr>
        <w:lastRenderedPageBreak/>
        <w:t>OBJETIVO GENERAL</w:t>
      </w:r>
    </w:p>
    <w:p w14:paraId="6901B418" w14:textId="77777777" w:rsidR="009307F0" w:rsidRPr="009307F0" w:rsidRDefault="009307F0" w:rsidP="009307F0">
      <w:pPr>
        <w:pStyle w:val="Prrafodelista"/>
        <w:spacing w:after="0"/>
        <w:rPr>
          <w:rFonts w:ascii="Arial" w:hAnsi="Arial" w:cs="Arial"/>
          <w:b/>
          <w:sz w:val="24"/>
          <w:szCs w:val="24"/>
          <w:lang w:val="es-CO"/>
        </w:rPr>
      </w:pPr>
    </w:p>
    <w:p w14:paraId="5FBDEDB4" w14:textId="77777777" w:rsidR="007F6DC8" w:rsidRPr="007F6DC8" w:rsidRDefault="007F6DC8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9307F0">
        <w:rPr>
          <w:rFonts w:ascii="Arial" w:hAnsi="Arial" w:cs="Arial"/>
          <w:sz w:val="24"/>
          <w:szCs w:val="24"/>
          <w:lang w:eastAsia="es-CO"/>
        </w:rPr>
        <w:t xml:space="preserve">Este programa de auditoría busca establecer las responsabilidades, requisitos y actividades necesarias para la planificación y realización de la auditoría al Sistema de Gestión de Calidad y </w:t>
      </w:r>
      <w:r w:rsidRPr="009307F0">
        <w:rPr>
          <w:rFonts w:ascii="Arial" w:hAnsi="Arial" w:cs="Arial"/>
          <w:sz w:val="24"/>
          <w:szCs w:val="24"/>
        </w:rPr>
        <w:t>evaluar el cumplimiento de los procedimientos</w:t>
      </w:r>
      <w:r w:rsidRPr="007F6DC8">
        <w:rPr>
          <w:rFonts w:ascii="Arial" w:hAnsi="Arial" w:cs="Arial"/>
          <w:sz w:val="24"/>
          <w:szCs w:val="24"/>
        </w:rPr>
        <w:t xml:space="preserve"> establecidos para constatar la efectividad y eficacia de los procesos</w:t>
      </w:r>
      <w:r w:rsidRPr="007F6DC8">
        <w:rPr>
          <w:rFonts w:ascii="Arial" w:hAnsi="Arial" w:cs="Arial"/>
          <w:sz w:val="24"/>
          <w:szCs w:val="24"/>
          <w:lang w:eastAsia="es-CO"/>
        </w:rPr>
        <w:t>.</w:t>
      </w:r>
    </w:p>
    <w:p w14:paraId="60385027" w14:textId="77777777" w:rsidR="00DD7610" w:rsidRDefault="00DD7610" w:rsidP="00C543B3">
      <w:pPr>
        <w:spacing w:after="0"/>
        <w:rPr>
          <w:rFonts w:ascii="Arial" w:hAnsi="Arial" w:cs="Arial"/>
          <w:b/>
          <w:lang w:val="es-CO"/>
        </w:rPr>
      </w:pPr>
    </w:p>
    <w:p w14:paraId="7805E2BD" w14:textId="5F6E8333" w:rsidR="007F6DC8" w:rsidRDefault="007F6DC8" w:rsidP="00C543B3">
      <w:pPr>
        <w:pStyle w:val="Prrafodelista"/>
        <w:numPr>
          <w:ilvl w:val="0"/>
          <w:numId w:val="150"/>
        </w:numPr>
        <w:shd w:val="clear" w:color="auto" w:fill="FFFFFF"/>
        <w:spacing w:after="0"/>
        <w:jc w:val="both"/>
        <w:outlineLvl w:val="2"/>
        <w:rPr>
          <w:rFonts w:ascii="Arial" w:hAnsi="Arial" w:cs="Arial"/>
          <w:b/>
          <w:bCs/>
          <w:sz w:val="24"/>
          <w:szCs w:val="24"/>
          <w:lang w:eastAsia="es-CO"/>
        </w:rPr>
      </w:pPr>
      <w:r w:rsidRPr="00C543B3">
        <w:rPr>
          <w:rFonts w:ascii="Arial" w:hAnsi="Arial" w:cs="Arial"/>
          <w:b/>
          <w:bCs/>
          <w:sz w:val="24"/>
          <w:szCs w:val="24"/>
          <w:lang w:eastAsia="es-CO"/>
        </w:rPr>
        <w:t>ALCANCE DE LA AUDITORÍA</w:t>
      </w:r>
    </w:p>
    <w:p w14:paraId="0166EE50" w14:textId="77777777" w:rsidR="009307F0" w:rsidRPr="00C543B3" w:rsidRDefault="009307F0" w:rsidP="009307F0">
      <w:pPr>
        <w:pStyle w:val="Prrafodelista"/>
        <w:shd w:val="clear" w:color="auto" w:fill="FFFFFF"/>
        <w:spacing w:after="0"/>
        <w:jc w:val="both"/>
        <w:outlineLvl w:val="2"/>
        <w:rPr>
          <w:rFonts w:ascii="Arial" w:hAnsi="Arial" w:cs="Arial"/>
          <w:b/>
          <w:bCs/>
          <w:sz w:val="24"/>
          <w:szCs w:val="24"/>
          <w:lang w:eastAsia="es-CO"/>
        </w:rPr>
      </w:pPr>
    </w:p>
    <w:p w14:paraId="14D86599" w14:textId="4AEA580B" w:rsidR="007F6DC8" w:rsidRDefault="007F6DC8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 xml:space="preserve">Las auditorías que se realicen deberán abordar todos los procesos de la Institución ITFIP, haciendo énfasis en el cumplimiento de los requisitos de la norma </w:t>
      </w:r>
      <w:r w:rsidR="00C543B3">
        <w:rPr>
          <w:rFonts w:ascii="Arial" w:hAnsi="Arial" w:cs="Arial"/>
          <w:sz w:val="24"/>
          <w:szCs w:val="24"/>
          <w:lang w:eastAsia="es-CO"/>
        </w:rPr>
        <w:t xml:space="preserve">                                </w:t>
      </w:r>
      <w:r w:rsidRPr="007F6DC8">
        <w:rPr>
          <w:rFonts w:ascii="Arial" w:hAnsi="Arial" w:cs="Arial"/>
          <w:sz w:val="24"/>
          <w:szCs w:val="24"/>
          <w:lang w:eastAsia="es-CO"/>
        </w:rPr>
        <w:t>ISO 9001:2015</w:t>
      </w:r>
    </w:p>
    <w:p w14:paraId="53E18932" w14:textId="77777777" w:rsidR="00C543B3" w:rsidRPr="007F6DC8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063D7409" w14:textId="79B33C78" w:rsidR="007F6DC8" w:rsidRPr="00C543B3" w:rsidRDefault="007F6DC8" w:rsidP="00C543B3">
      <w:pPr>
        <w:pStyle w:val="Prrafodelista"/>
        <w:numPr>
          <w:ilvl w:val="0"/>
          <w:numId w:val="150"/>
        </w:numPr>
        <w:shd w:val="clear" w:color="auto" w:fill="FFFFFF"/>
        <w:spacing w:after="0"/>
        <w:jc w:val="both"/>
        <w:outlineLvl w:val="2"/>
        <w:rPr>
          <w:rFonts w:ascii="Arial" w:hAnsi="Arial" w:cs="Arial"/>
          <w:b/>
          <w:bCs/>
          <w:sz w:val="24"/>
          <w:szCs w:val="24"/>
          <w:lang w:eastAsia="es-CO"/>
        </w:rPr>
      </w:pPr>
      <w:r w:rsidRPr="00C543B3">
        <w:rPr>
          <w:rFonts w:ascii="Arial" w:hAnsi="Arial" w:cs="Arial"/>
          <w:b/>
          <w:bCs/>
          <w:sz w:val="24"/>
          <w:szCs w:val="24"/>
          <w:lang w:eastAsia="es-CO"/>
        </w:rPr>
        <w:t>RESPONSABILIDADES</w:t>
      </w:r>
    </w:p>
    <w:p w14:paraId="0E59240D" w14:textId="77777777" w:rsidR="00C543B3" w:rsidRPr="007F6DC8" w:rsidRDefault="00C543B3" w:rsidP="00C543B3">
      <w:pPr>
        <w:shd w:val="clear" w:color="auto" w:fill="FFFFFF"/>
        <w:spacing w:after="0"/>
        <w:jc w:val="both"/>
        <w:outlineLvl w:val="2"/>
        <w:rPr>
          <w:rFonts w:ascii="Arial" w:hAnsi="Arial" w:cs="Arial"/>
          <w:b/>
          <w:bCs/>
          <w:sz w:val="24"/>
          <w:szCs w:val="24"/>
          <w:lang w:eastAsia="es-CO"/>
        </w:rPr>
      </w:pPr>
    </w:p>
    <w:p w14:paraId="7DE75DB4" w14:textId="3718B85F" w:rsidR="00B44226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4.1 </w:t>
      </w:r>
      <w:r w:rsidR="00B44226" w:rsidRPr="00B44226">
        <w:rPr>
          <w:rFonts w:ascii="Arial" w:hAnsi="Arial" w:cs="Arial"/>
          <w:b/>
          <w:color w:val="000000"/>
          <w:sz w:val="24"/>
          <w:szCs w:val="24"/>
        </w:rPr>
        <w:t>OFICINA DE CONTROL INTERNO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: Corresponde a l</w:t>
      </w:r>
      <w:r w:rsidR="00B44226">
        <w:rPr>
          <w:rFonts w:ascii="Arial" w:hAnsi="Arial" w:cs="Arial"/>
          <w:color w:val="000000"/>
          <w:sz w:val="24"/>
          <w:szCs w:val="24"/>
        </w:rPr>
        <w:t>a Oficina de Control Interno, la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 planifica</w:t>
      </w:r>
      <w:r w:rsidR="00B44226">
        <w:rPr>
          <w:rFonts w:ascii="Arial" w:hAnsi="Arial" w:cs="Arial"/>
          <w:color w:val="000000"/>
          <w:sz w:val="24"/>
          <w:szCs w:val="24"/>
        </w:rPr>
        <w:t>ción del P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rograma </w:t>
      </w:r>
      <w:r w:rsidR="00B44226">
        <w:rPr>
          <w:rFonts w:ascii="Arial" w:hAnsi="Arial" w:cs="Arial"/>
          <w:color w:val="000000"/>
          <w:sz w:val="24"/>
          <w:szCs w:val="24"/>
        </w:rPr>
        <w:t>A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nual de </w:t>
      </w:r>
      <w:r w:rsidR="00B44226">
        <w:rPr>
          <w:rFonts w:ascii="Arial" w:hAnsi="Arial" w:cs="Arial"/>
          <w:color w:val="000000"/>
          <w:sz w:val="24"/>
          <w:szCs w:val="24"/>
        </w:rPr>
        <w:t>A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uditorías internas, socializarlo con la alta dirección </w:t>
      </w:r>
      <w:r w:rsidR="00B44226">
        <w:rPr>
          <w:rFonts w:ascii="Arial" w:hAnsi="Arial" w:cs="Arial"/>
          <w:color w:val="000000"/>
          <w:sz w:val="24"/>
          <w:szCs w:val="24"/>
        </w:rPr>
        <w:t xml:space="preserve">que en este caso es el CCSCI Comité Coordinador del Sistema de Control Interno para su 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aprobación. </w:t>
      </w:r>
      <w:r w:rsidR="00B44226">
        <w:rPr>
          <w:rFonts w:ascii="Arial" w:hAnsi="Arial" w:cs="Arial"/>
          <w:color w:val="000000"/>
          <w:sz w:val="24"/>
          <w:szCs w:val="24"/>
        </w:rPr>
        <w:t>Así mismo l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e corresponde la coordinación de la ejecución del programa con apoyo de los auditores internos</w:t>
      </w:r>
      <w:r w:rsidR="00B44226">
        <w:rPr>
          <w:rFonts w:ascii="Arial" w:hAnsi="Arial" w:cs="Arial"/>
          <w:color w:val="000000"/>
          <w:sz w:val="24"/>
          <w:szCs w:val="24"/>
        </w:rPr>
        <w:t xml:space="preserve"> y equipo de trabajo, la 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revis</w:t>
      </w:r>
      <w:r w:rsidR="00B44226">
        <w:rPr>
          <w:rFonts w:ascii="Arial" w:hAnsi="Arial" w:cs="Arial"/>
          <w:color w:val="000000"/>
          <w:sz w:val="24"/>
          <w:szCs w:val="24"/>
        </w:rPr>
        <w:t xml:space="preserve">ión de los 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informes que se deriven</w:t>
      </w:r>
      <w:r w:rsidR="00B44226">
        <w:rPr>
          <w:rFonts w:ascii="Arial" w:hAnsi="Arial" w:cs="Arial"/>
          <w:color w:val="000000"/>
          <w:sz w:val="24"/>
          <w:szCs w:val="24"/>
        </w:rPr>
        <w:t xml:space="preserve"> de las mismas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 xml:space="preserve"> y el acompañamiento a los líderes de proceso en el análisis de causas, formulación de acciones y seguimiento a l</w:t>
      </w:r>
      <w:r w:rsidR="00B44226">
        <w:rPr>
          <w:rFonts w:ascii="Arial" w:hAnsi="Arial" w:cs="Arial"/>
          <w:color w:val="000000"/>
          <w:sz w:val="24"/>
          <w:szCs w:val="24"/>
        </w:rPr>
        <w:t>as acciones correctivas.</w:t>
      </w:r>
    </w:p>
    <w:p w14:paraId="0CC8C059" w14:textId="77777777" w:rsidR="00C543B3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7034571C" w14:textId="037F4BA3" w:rsidR="000E1A58" w:rsidRDefault="000E1A58" w:rsidP="00C543B3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E9289D">
        <w:rPr>
          <w:rFonts w:ascii="Arial" w:hAnsi="Arial" w:cs="Arial"/>
          <w:color w:val="000000"/>
          <w:sz w:val="24"/>
          <w:szCs w:val="24"/>
        </w:rPr>
        <w:t>En relación al equipo auditor</w:t>
      </w:r>
      <w:r w:rsidR="00E9289D">
        <w:rPr>
          <w:rFonts w:ascii="Arial" w:hAnsi="Arial" w:cs="Arial"/>
          <w:color w:val="000000"/>
          <w:sz w:val="24"/>
          <w:szCs w:val="24"/>
        </w:rPr>
        <w:t>,</w:t>
      </w:r>
      <w:r w:rsidRPr="00E9289D">
        <w:rPr>
          <w:rFonts w:ascii="Arial" w:hAnsi="Arial" w:cs="Arial"/>
          <w:color w:val="000000"/>
          <w:sz w:val="24"/>
          <w:szCs w:val="24"/>
        </w:rPr>
        <w:t xml:space="preserve"> </w:t>
      </w:r>
      <w:r w:rsidR="00E9289D" w:rsidRPr="00E9289D">
        <w:rPr>
          <w:rFonts w:ascii="Arial" w:hAnsi="Arial" w:cs="Arial"/>
          <w:color w:val="000000"/>
          <w:sz w:val="24"/>
          <w:szCs w:val="24"/>
        </w:rPr>
        <w:t>deben establecer el Plan de auditoría</w:t>
      </w:r>
      <w:r w:rsidRPr="00E9289D">
        <w:rPr>
          <w:rFonts w:ascii="Arial" w:hAnsi="Arial" w:cs="Arial"/>
          <w:color w:val="000000"/>
          <w:sz w:val="24"/>
          <w:szCs w:val="24"/>
        </w:rPr>
        <w:t>, preparar la lista de verificación, ejecutar la auditoría y entregar los informes</w:t>
      </w:r>
      <w:r w:rsidR="00E9289D" w:rsidRPr="00E9289D">
        <w:rPr>
          <w:rFonts w:ascii="Arial" w:hAnsi="Arial" w:cs="Arial"/>
          <w:color w:val="000000"/>
          <w:sz w:val="24"/>
          <w:szCs w:val="24"/>
        </w:rPr>
        <w:t xml:space="preserve"> de auditoría </w:t>
      </w:r>
      <w:r w:rsidRPr="00E9289D">
        <w:rPr>
          <w:rFonts w:ascii="Arial" w:hAnsi="Arial" w:cs="Arial"/>
          <w:color w:val="000000"/>
          <w:sz w:val="24"/>
          <w:szCs w:val="24"/>
        </w:rPr>
        <w:t>para ser socializado</w:t>
      </w:r>
      <w:r w:rsidR="00E9289D">
        <w:rPr>
          <w:rFonts w:ascii="Arial" w:hAnsi="Arial" w:cs="Arial"/>
          <w:color w:val="000000"/>
          <w:sz w:val="24"/>
          <w:szCs w:val="24"/>
        </w:rPr>
        <w:t>s.</w:t>
      </w:r>
    </w:p>
    <w:p w14:paraId="0C87BD99" w14:textId="77777777" w:rsidR="00C543B3" w:rsidRPr="00E9289D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3002C152" w14:textId="4A65F5D8" w:rsidR="00B44226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es-CO"/>
        </w:rPr>
        <w:t xml:space="preserve">4.2 </w:t>
      </w:r>
      <w:r w:rsidR="00B44226" w:rsidRPr="00B44226">
        <w:rPr>
          <w:rFonts w:ascii="Arial" w:hAnsi="Arial" w:cs="Arial"/>
          <w:b/>
          <w:sz w:val="24"/>
          <w:szCs w:val="24"/>
          <w:lang w:eastAsia="es-CO"/>
        </w:rPr>
        <w:t>ALTA DIRECCIÓN</w:t>
      </w:r>
      <w:r w:rsidR="00B44226">
        <w:rPr>
          <w:rFonts w:ascii="Arial" w:hAnsi="Arial" w:cs="Arial"/>
          <w:sz w:val="24"/>
          <w:szCs w:val="24"/>
          <w:lang w:eastAsia="es-CO"/>
        </w:rPr>
        <w:t>: Aprobar el Programa Anual de Auditorias de la vigencia</w:t>
      </w:r>
      <w:r w:rsidR="000E1A58">
        <w:rPr>
          <w:rFonts w:ascii="Arial" w:hAnsi="Arial" w:cs="Arial"/>
          <w:sz w:val="24"/>
          <w:szCs w:val="24"/>
          <w:lang w:eastAsia="es-CO"/>
        </w:rPr>
        <w:t xml:space="preserve">, disponer de </w:t>
      </w:r>
      <w:r w:rsidR="000E1A58" w:rsidRPr="007F6DC8">
        <w:rPr>
          <w:rFonts w:ascii="Arial" w:hAnsi="Arial" w:cs="Arial"/>
          <w:sz w:val="24"/>
          <w:szCs w:val="24"/>
          <w:lang w:eastAsia="es-CO"/>
        </w:rPr>
        <w:t>recursos humanos, técnicos, económicos para la ejecución de las auditorías</w:t>
      </w:r>
      <w:r w:rsidR="00B44226">
        <w:rPr>
          <w:rFonts w:ascii="Arial" w:hAnsi="Arial" w:cs="Arial"/>
          <w:sz w:val="24"/>
          <w:szCs w:val="24"/>
          <w:lang w:eastAsia="es-CO"/>
        </w:rPr>
        <w:t xml:space="preserve"> y 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conocer los resultados de las auditorías realizadas</w:t>
      </w:r>
      <w:r w:rsidR="00B44226">
        <w:rPr>
          <w:rFonts w:ascii="Arial" w:hAnsi="Arial" w:cs="Arial"/>
          <w:color w:val="000000"/>
          <w:sz w:val="24"/>
          <w:szCs w:val="24"/>
        </w:rPr>
        <w:t xml:space="preserve">, promoviendo </w:t>
      </w:r>
      <w:r w:rsidR="00B44226" w:rsidRPr="00B44226">
        <w:rPr>
          <w:rFonts w:ascii="Arial" w:hAnsi="Arial" w:cs="Arial"/>
          <w:color w:val="000000"/>
          <w:sz w:val="24"/>
          <w:szCs w:val="24"/>
        </w:rPr>
        <w:t>la toma de decisiones y acciones eficaces para contrarrestar las situaciones identificadas en el marco de la Revisión por la Alta Dirección. </w:t>
      </w:r>
    </w:p>
    <w:p w14:paraId="4E8150F3" w14:textId="77777777" w:rsidR="00C543B3" w:rsidRPr="00B44226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53635E6A" w14:textId="4495376F" w:rsidR="007F6DC8" w:rsidRDefault="00C543B3" w:rsidP="00C543B3">
      <w:pPr>
        <w:shd w:val="clear" w:color="auto" w:fill="FFFFFF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4.3 </w:t>
      </w:r>
      <w:r w:rsidR="000E1A58" w:rsidRPr="000E1A58">
        <w:rPr>
          <w:rFonts w:ascii="Arial" w:hAnsi="Arial" w:cs="Arial"/>
          <w:b/>
          <w:color w:val="000000"/>
          <w:sz w:val="24"/>
          <w:szCs w:val="24"/>
        </w:rPr>
        <w:t>LÍDERES DE PROCESO:</w:t>
      </w:r>
      <w:r w:rsidR="000E1A58" w:rsidRPr="000E1A58">
        <w:rPr>
          <w:rFonts w:ascii="Arial" w:hAnsi="Arial" w:cs="Arial"/>
          <w:color w:val="000000"/>
          <w:sz w:val="24"/>
          <w:szCs w:val="24"/>
        </w:rPr>
        <w:t xml:space="preserve"> Corresponde a los líderes de proceso atender el proceso </w:t>
      </w:r>
      <w:r w:rsidR="000E1A58">
        <w:rPr>
          <w:rFonts w:ascii="Arial" w:hAnsi="Arial" w:cs="Arial"/>
          <w:color w:val="000000"/>
          <w:sz w:val="24"/>
          <w:szCs w:val="24"/>
        </w:rPr>
        <w:t xml:space="preserve">de auditoría de acuerdo al plan presentado y </w:t>
      </w:r>
      <w:r w:rsidR="000E1A58" w:rsidRPr="000E1A58">
        <w:rPr>
          <w:rFonts w:ascii="Arial" w:hAnsi="Arial" w:cs="Arial"/>
          <w:color w:val="000000"/>
          <w:sz w:val="24"/>
          <w:szCs w:val="24"/>
        </w:rPr>
        <w:t xml:space="preserve">aportar las evidencias que sean requeridas, analizar </w:t>
      </w:r>
      <w:r w:rsidR="000E1A58">
        <w:rPr>
          <w:rFonts w:ascii="Arial" w:hAnsi="Arial" w:cs="Arial"/>
          <w:color w:val="000000"/>
          <w:sz w:val="24"/>
          <w:szCs w:val="24"/>
        </w:rPr>
        <w:t xml:space="preserve">el informe final de la auditoria y documentar las </w:t>
      </w:r>
      <w:r w:rsidR="000E1A58" w:rsidRPr="000E1A58">
        <w:rPr>
          <w:rFonts w:ascii="Arial" w:hAnsi="Arial" w:cs="Arial"/>
          <w:color w:val="000000"/>
          <w:sz w:val="24"/>
          <w:szCs w:val="24"/>
        </w:rPr>
        <w:t xml:space="preserve">acciones </w:t>
      </w:r>
      <w:r w:rsidR="000E1A58">
        <w:rPr>
          <w:rFonts w:ascii="Arial" w:hAnsi="Arial" w:cs="Arial"/>
          <w:color w:val="000000"/>
          <w:sz w:val="24"/>
          <w:szCs w:val="24"/>
        </w:rPr>
        <w:t>correctivas y de mejora pertinentes.</w:t>
      </w:r>
    </w:p>
    <w:p w14:paraId="40A722BB" w14:textId="77777777" w:rsidR="0027358E" w:rsidRDefault="0027358E" w:rsidP="00C543B3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4B99B18B" w14:textId="77777777" w:rsidR="00E9289D" w:rsidRDefault="00E9289D" w:rsidP="00C543B3">
      <w:pPr>
        <w:spacing w:after="0"/>
        <w:rPr>
          <w:rFonts w:ascii="Arial" w:hAnsi="Arial" w:cs="Arial"/>
          <w:sz w:val="24"/>
          <w:szCs w:val="24"/>
          <w:lang w:eastAsia="es-CO"/>
        </w:rPr>
      </w:pPr>
    </w:p>
    <w:p w14:paraId="2629F0BC" w14:textId="625E87A2" w:rsidR="007F6DC8" w:rsidRPr="00E9289D" w:rsidRDefault="00C543B3" w:rsidP="009307F0">
      <w:pPr>
        <w:spacing w:after="0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lastRenderedPageBreak/>
        <w:t>5.</w:t>
      </w:r>
      <w:r w:rsidR="007F6DC8" w:rsidRPr="00E9289D">
        <w:rPr>
          <w:rFonts w:ascii="Arial" w:hAnsi="Arial" w:cs="Arial"/>
          <w:b/>
          <w:bCs/>
          <w:sz w:val="24"/>
          <w:szCs w:val="24"/>
          <w:lang w:eastAsia="es-CO"/>
        </w:rPr>
        <w:t xml:space="preserve"> DURACIÓN DEL PROGRAMA</w:t>
      </w:r>
    </w:p>
    <w:p w14:paraId="125698AC" w14:textId="55108C8C" w:rsidR="009307F0" w:rsidRDefault="00C543B3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 xml:space="preserve">La vigencia del programa es para el periodo </w:t>
      </w:r>
      <w:r w:rsidR="00C4604E">
        <w:rPr>
          <w:rFonts w:ascii="Arial" w:hAnsi="Arial" w:cs="Arial"/>
          <w:sz w:val="24"/>
          <w:szCs w:val="24"/>
          <w:lang w:eastAsia="es-CO"/>
        </w:rPr>
        <w:t>2021</w:t>
      </w:r>
      <w:r w:rsidR="007F6DC8" w:rsidRPr="007F6DC8">
        <w:rPr>
          <w:rFonts w:ascii="Arial" w:hAnsi="Arial" w:cs="Arial"/>
          <w:sz w:val="24"/>
          <w:szCs w:val="24"/>
          <w:lang w:eastAsia="es-CO"/>
        </w:rPr>
        <w:t>.</w:t>
      </w:r>
    </w:p>
    <w:p w14:paraId="2A7438BB" w14:textId="77777777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47B117EE" w14:textId="65C1554E" w:rsidR="0027358E" w:rsidRP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27358E">
        <w:rPr>
          <w:rFonts w:ascii="Arial" w:hAnsi="Arial" w:cs="Arial"/>
          <w:b/>
          <w:sz w:val="24"/>
          <w:szCs w:val="24"/>
          <w:lang w:eastAsia="es-CO"/>
        </w:rPr>
        <w:t>6. TIPOLOGIA DE AUDITORIAS</w:t>
      </w:r>
    </w:p>
    <w:p w14:paraId="2061DF54" w14:textId="77777777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24C1AD10" w14:textId="67679B34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27358E">
        <w:rPr>
          <w:rFonts w:ascii="Arial" w:hAnsi="Arial" w:cs="Arial"/>
          <w:b/>
          <w:sz w:val="24"/>
          <w:szCs w:val="24"/>
          <w:lang w:eastAsia="es-CO"/>
        </w:rPr>
        <w:t>AUDITORIA DE EVALUACIÓN</w:t>
      </w:r>
      <w:r>
        <w:rPr>
          <w:rFonts w:ascii="Arial" w:hAnsi="Arial" w:cs="Arial"/>
          <w:sz w:val="24"/>
          <w:szCs w:val="24"/>
          <w:lang w:eastAsia="es-CO"/>
        </w:rPr>
        <w:t xml:space="preserve">: Corresponden a las realizadas en todos los procesos para evaluar cumplimiento de procedimientos y demás disposiciones de carácter reglamentario ya sea externo o interno, se detectan  hallazgos y proponen acciones de mejora.  </w:t>
      </w:r>
    </w:p>
    <w:p w14:paraId="44F28F97" w14:textId="35190E9D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 xml:space="preserve"> </w:t>
      </w:r>
    </w:p>
    <w:p w14:paraId="479BBE06" w14:textId="56FF8176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27358E">
        <w:rPr>
          <w:rFonts w:ascii="Arial" w:hAnsi="Arial" w:cs="Arial"/>
          <w:b/>
          <w:sz w:val="24"/>
          <w:szCs w:val="24"/>
          <w:lang w:eastAsia="es-CO"/>
        </w:rPr>
        <w:t>AUDITORIA DE SEGUIMIENTO</w:t>
      </w:r>
      <w:r>
        <w:rPr>
          <w:rFonts w:ascii="Arial" w:hAnsi="Arial" w:cs="Arial"/>
          <w:sz w:val="24"/>
          <w:szCs w:val="24"/>
          <w:lang w:eastAsia="es-CO"/>
        </w:rPr>
        <w:t xml:space="preserve">: Permiten detectar y observar el grado de cumplimiento de las acciones correctivas, de mejora, acciones para mitigar riesgos y Plan de Mejoramiento de la CGR.  </w:t>
      </w:r>
    </w:p>
    <w:p w14:paraId="1D5261AC" w14:textId="77777777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14:paraId="70373E31" w14:textId="6936F1FC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27358E">
        <w:rPr>
          <w:rFonts w:ascii="Arial" w:hAnsi="Arial" w:cs="Arial"/>
          <w:b/>
          <w:sz w:val="24"/>
          <w:szCs w:val="24"/>
          <w:lang w:eastAsia="es-CO"/>
        </w:rPr>
        <w:t>AUDITORIA DE VERIFICACIÓN</w:t>
      </w:r>
      <w:r>
        <w:rPr>
          <w:rFonts w:ascii="Arial" w:hAnsi="Arial" w:cs="Arial"/>
          <w:sz w:val="24"/>
          <w:szCs w:val="24"/>
          <w:lang w:eastAsia="es-CO"/>
        </w:rPr>
        <w:t xml:space="preserve">: Corresponde a la verificación del cumplimiento de los requisitos del SGC </w:t>
      </w:r>
    </w:p>
    <w:p w14:paraId="287B702B" w14:textId="77777777" w:rsidR="0027358E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026B5646" w14:textId="7B94E15B" w:rsidR="007F6DC8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b/>
          <w:bCs/>
          <w:sz w:val="24"/>
          <w:szCs w:val="24"/>
          <w:lang w:eastAsia="es-CO"/>
        </w:rPr>
      </w:pPr>
      <w:r w:rsidRPr="0027358E">
        <w:rPr>
          <w:rFonts w:ascii="Arial" w:hAnsi="Arial" w:cs="Arial"/>
          <w:b/>
          <w:sz w:val="24"/>
          <w:szCs w:val="24"/>
          <w:lang w:eastAsia="es-CO"/>
        </w:rPr>
        <w:t>7.</w:t>
      </w:r>
      <w:r>
        <w:rPr>
          <w:rFonts w:ascii="Arial" w:hAnsi="Arial" w:cs="Arial"/>
          <w:sz w:val="24"/>
          <w:szCs w:val="24"/>
          <w:lang w:eastAsia="es-CO"/>
        </w:rPr>
        <w:t xml:space="preserve"> </w:t>
      </w:r>
      <w:r w:rsidR="007F6DC8" w:rsidRPr="009307F0">
        <w:rPr>
          <w:rFonts w:ascii="Arial" w:hAnsi="Arial" w:cs="Arial"/>
          <w:b/>
          <w:bCs/>
          <w:sz w:val="24"/>
          <w:szCs w:val="24"/>
          <w:lang w:eastAsia="es-CO"/>
        </w:rPr>
        <w:t>METODOLOGÍA</w:t>
      </w:r>
    </w:p>
    <w:p w14:paraId="00602330" w14:textId="77777777" w:rsidR="009307F0" w:rsidRPr="009307F0" w:rsidRDefault="009307F0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6AD96F34" w14:textId="7653EF31" w:rsidR="007F6DC8" w:rsidRDefault="007F6DC8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Las auditorías se realizarán en sitio con acompañamiento de personal</w:t>
      </w:r>
      <w:r w:rsidR="00C543B3">
        <w:rPr>
          <w:rFonts w:ascii="Arial" w:hAnsi="Arial" w:cs="Arial"/>
          <w:sz w:val="24"/>
          <w:szCs w:val="24"/>
          <w:lang w:eastAsia="es-CO"/>
        </w:rPr>
        <w:t xml:space="preserve"> idóneo y competente el cual debe cumplir con los requisitos definidos en el PERFIL de AUDITOR que se encuentra en el anexo </w:t>
      </w:r>
      <w:r w:rsidR="00C543B3" w:rsidRPr="00C543B3">
        <w:rPr>
          <w:rFonts w:ascii="Arial" w:hAnsi="Arial" w:cs="Arial"/>
        </w:rPr>
        <w:t>Código</w:t>
      </w:r>
      <w:r w:rsidR="00C543B3" w:rsidRPr="009515F4">
        <w:rPr>
          <w:rFonts w:ascii="Arial" w:hAnsi="Arial" w:cs="Arial"/>
          <w:b/>
        </w:rPr>
        <w:t>:</w:t>
      </w:r>
      <w:r w:rsidR="00C543B3">
        <w:rPr>
          <w:rFonts w:ascii="Arial" w:hAnsi="Arial" w:cs="Arial"/>
          <w:b/>
        </w:rPr>
        <w:t xml:space="preserve"> </w:t>
      </w:r>
      <w:r w:rsidR="00C543B3" w:rsidRPr="00CB349C">
        <w:rPr>
          <w:rFonts w:ascii="Arial" w:hAnsi="Arial" w:cs="Arial"/>
        </w:rPr>
        <w:t>A</w:t>
      </w:r>
      <w:r w:rsidR="00C543B3">
        <w:rPr>
          <w:rFonts w:ascii="Arial" w:hAnsi="Arial" w:cs="Arial"/>
        </w:rPr>
        <w:t>A</w:t>
      </w:r>
      <w:r w:rsidR="00C543B3">
        <w:rPr>
          <w:rFonts w:ascii="Arial" w:hAnsi="Arial" w:cs="Arial"/>
          <w:b/>
        </w:rPr>
        <w:t>-</w:t>
      </w:r>
      <w:r w:rsidR="00C543B3" w:rsidRPr="009515F4">
        <w:rPr>
          <w:rFonts w:ascii="Arial" w:hAnsi="Arial" w:cs="Arial"/>
        </w:rPr>
        <w:t xml:space="preserve"> M</w:t>
      </w:r>
      <w:r w:rsidR="00C543B3">
        <w:rPr>
          <w:rFonts w:ascii="Arial" w:hAnsi="Arial" w:cs="Arial"/>
        </w:rPr>
        <w:t xml:space="preserve">OBL03 del </w:t>
      </w:r>
      <w:r w:rsidR="00C543B3">
        <w:rPr>
          <w:rFonts w:ascii="Arial" w:hAnsi="Arial" w:cs="Arial"/>
          <w:sz w:val="24"/>
          <w:szCs w:val="24"/>
          <w:lang w:eastAsia="es-CO"/>
        </w:rPr>
        <w:t xml:space="preserve">procedimiento </w:t>
      </w:r>
      <w:r w:rsidR="00C543B3" w:rsidRPr="00CC57CD">
        <w:rPr>
          <w:rFonts w:ascii="Arial" w:hAnsi="Arial" w:cs="Arial"/>
        </w:rPr>
        <w:t>M-OBL-03</w:t>
      </w:r>
      <w:r w:rsidR="00C543B3">
        <w:rPr>
          <w:rFonts w:ascii="Arial" w:hAnsi="Arial" w:cs="Arial"/>
        </w:rPr>
        <w:t xml:space="preserve"> AUDIOTRIAS INTERNAS INTEGRALES y </w:t>
      </w:r>
      <w:r w:rsidRPr="007F6DC8">
        <w:rPr>
          <w:rFonts w:ascii="Arial" w:hAnsi="Arial" w:cs="Arial"/>
          <w:sz w:val="24"/>
          <w:szCs w:val="24"/>
          <w:lang w:eastAsia="es-CO"/>
        </w:rPr>
        <w:t>los métodos utilizados en la auditoría serán:</w:t>
      </w:r>
    </w:p>
    <w:p w14:paraId="0332964C" w14:textId="77777777" w:rsidR="009307F0" w:rsidRPr="007F6DC8" w:rsidRDefault="009307F0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</w:p>
    <w:p w14:paraId="328C0B70" w14:textId="77777777" w:rsidR="007F6DC8" w:rsidRPr="007F6DC8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Entrevistas</w:t>
      </w:r>
    </w:p>
    <w:p w14:paraId="419FA7AC" w14:textId="77777777" w:rsidR="007F6DC8" w:rsidRPr="007F6DC8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Listas de verificación</w:t>
      </w:r>
    </w:p>
    <w:p w14:paraId="24F03F1D" w14:textId="77777777" w:rsidR="007F6DC8" w:rsidRPr="007F6DC8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Cuestionarios</w:t>
      </w:r>
    </w:p>
    <w:p w14:paraId="2FB1F5E8" w14:textId="77777777" w:rsidR="007F6DC8" w:rsidRPr="007F6DC8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Revisión documental con el auditado</w:t>
      </w:r>
    </w:p>
    <w:p w14:paraId="59338BDD" w14:textId="77777777" w:rsidR="007F6DC8" w:rsidRPr="007F6DC8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Muestreo</w:t>
      </w:r>
    </w:p>
    <w:p w14:paraId="031EB088" w14:textId="75C9548F" w:rsidR="009307F0" w:rsidRDefault="007F6DC8" w:rsidP="009307F0">
      <w:pPr>
        <w:numPr>
          <w:ilvl w:val="0"/>
          <w:numId w:val="148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Auditoría física con acompañamiento</w:t>
      </w:r>
    </w:p>
    <w:p w14:paraId="5011A05B" w14:textId="77777777" w:rsidR="0027358E" w:rsidRDefault="0027358E" w:rsidP="0027358E">
      <w:p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  <w:lang w:eastAsia="es-CO"/>
        </w:rPr>
      </w:pPr>
    </w:p>
    <w:p w14:paraId="33700B19" w14:textId="527A282C" w:rsidR="007F6DC8" w:rsidRPr="007F6DC8" w:rsidRDefault="0027358E" w:rsidP="009307F0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b/>
          <w:sz w:val="24"/>
          <w:szCs w:val="24"/>
          <w:lang w:eastAsia="es-CO"/>
        </w:rPr>
        <w:t>8. A</w:t>
      </w:r>
      <w:r w:rsidR="007F6DC8" w:rsidRPr="0027358E">
        <w:rPr>
          <w:rFonts w:ascii="Arial" w:hAnsi="Arial" w:cs="Arial"/>
          <w:b/>
          <w:bCs/>
          <w:sz w:val="24"/>
          <w:szCs w:val="24"/>
          <w:lang w:eastAsia="es-CO"/>
        </w:rPr>
        <w:t>CTIVIDADES DEL PROGRAMA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: </w:t>
      </w:r>
      <w:r w:rsidR="007F6DC8" w:rsidRPr="007F6DC8">
        <w:rPr>
          <w:rFonts w:ascii="Arial" w:hAnsi="Arial" w:cs="Arial"/>
          <w:sz w:val="24"/>
          <w:szCs w:val="24"/>
          <w:lang w:eastAsia="es-CO"/>
        </w:rPr>
        <w:t>Las actividades se describen a continuación</w:t>
      </w:r>
      <w:r>
        <w:rPr>
          <w:rFonts w:ascii="Arial" w:hAnsi="Arial" w:cs="Arial"/>
          <w:sz w:val="24"/>
          <w:szCs w:val="24"/>
          <w:lang w:eastAsia="es-CO"/>
        </w:rPr>
        <w:t xml:space="preserve">: </w:t>
      </w:r>
    </w:p>
    <w:p w14:paraId="6C667A2C" w14:textId="77777777" w:rsidR="007F6DC8" w:rsidRPr="007F6DC8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b/>
          <w:bCs/>
          <w:sz w:val="24"/>
          <w:szCs w:val="24"/>
          <w:lang w:eastAsia="es-CO"/>
        </w:rPr>
        <w:t>8.1 SELECCIÓN DE LOS AUDITORES</w:t>
      </w:r>
    </w:p>
    <w:p w14:paraId="3269DDC0" w14:textId="3C726207" w:rsidR="007F6DC8" w:rsidRPr="007F6DC8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sz w:val="24"/>
          <w:szCs w:val="24"/>
          <w:lang w:eastAsia="es-CO"/>
        </w:rPr>
        <w:t>Para las auditorías del Sistema de Gestión de Calidad y Control Interno, se tendrá en cuenta el perfil del auditor Interno de calidad de</w:t>
      </w:r>
      <w:r w:rsidR="0031760D">
        <w:rPr>
          <w:rFonts w:ascii="Arial" w:hAnsi="Arial" w:cs="Arial"/>
          <w:sz w:val="24"/>
          <w:szCs w:val="24"/>
          <w:lang w:eastAsia="es-CO"/>
        </w:rPr>
        <w:t xml:space="preserve">l ITFIP que se encuentra en los </w:t>
      </w:r>
      <w:r w:rsidRPr="007F6DC8">
        <w:rPr>
          <w:rFonts w:ascii="Arial" w:hAnsi="Arial" w:cs="Arial"/>
          <w:sz w:val="24"/>
          <w:szCs w:val="24"/>
          <w:lang w:eastAsia="es-CO"/>
        </w:rPr>
        <w:t>procedimientos de auditorías internas integrales</w:t>
      </w:r>
      <w:r w:rsidR="0031760D">
        <w:rPr>
          <w:rFonts w:ascii="Arial" w:hAnsi="Arial" w:cs="Arial"/>
          <w:sz w:val="24"/>
          <w:szCs w:val="24"/>
          <w:lang w:eastAsia="es-CO"/>
        </w:rPr>
        <w:t>, el Asesor de control interno desempeña el rol de Auditor Líder en todos los casos.</w:t>
      </w:r>
    </w:p>
    <w:p w14:paraId="218EB6C5" w14:textId="77777777" w:rsidR="007F6DC8" w:rsidRPr="007F6DC8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7F6DC8">
        <w:rPr>
          <w:rFonts w:ascii="Arial" w:hAnsi="Arial" w:cs="Arial"/>
          <w:b/>
          <w:bCs/>
          <w:sz w:val="24"/>
          <w:szCs w:val="24"/>
          <w:lang w:eastAsia="es-CO"/>
        </w:rPr>
        <w:lastRenderedPageBreak/>
        <w:t xml:space="preserve">8.2 PLANIFICACIÓN DE LA AUDITORIA </w:t>
      </w:r>
    </w:p>
    <w:p w14:paraId="7B0678D5" w14:textId="6236AD49" w:rsidR="007F6DC8" w:rsidRPr="0031760D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31760D">
        <w:rPr>
          <w:rFonts w:ascii="Arial" w:hAnsi="Arial" w:cs="Arial"/>
          <w:sz w:val="24"/>
          <w:szCs w:val="24"/>
          <w:lang w:eastAsia="es-CO"/>
        </w:rPr>
        <w:t>Una vez definido los auditores quienes desarrollaran las auditorías, se realizará la planeac</w:t>
      </w:r>
      <w:r w:rsidR="0031760D">
        <w:rPr>
          <w:rFonts w:ascii="Arial" w:hAnsi="Arial" w:cs="Arial"/>
          <w:sz w:val="24"/>
          <w:szCs w:val="24"/>
          <w:lang w:eastAsia="es-CO"/>
        </w:rPr>
        <w:t xml:space="preserve">ión de la misma para desarrollar el programa de Auditorías junto con las </w:t>
      </w:r>
      <w:r w:rsidRPr="0031760D">
        <w:rPr>
          <w:rFonts w:ascii="Arial" w:hAnsi="Arial" w:cs="Arial"/>
          <w:sz w:val="24"/>
          <w:szCs w:val="24"/>
          <w:lang w:eastAsia="es-CO"/>
        </w:rPr>
        <w:t>fechas de la visita y posteriormente enviar los planes de auditoria a los auditados para su conocimiento, revisión y aprobación.</w:t>
      </w:r>
    </w:p>
    <w:tbl>
      <w:tblPr>
        <w:tblW w:w="8399" w:type="dxa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1883"/>
        <w:gridCol w:w="6516"/>
      </w:tblGrid>
      <w:tr w:rsidR="007F6DC8" w14:paraId="42D2B222" w14:textId="77777777" w:rsidTr="0031760D">
        <w:trPr>
          <w:trHeight w:val="36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2567858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Responsable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539047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Auditor Líder – Auditor - Auditado</w:t>
            </w:r>
          </w:p>
        </w:tc>
      </w:tr>
      <w:tr w:rsidR="007F6DC8" w14:paraId="2F10D55A" w14:textId="77777777" w:rsidTr="0031760D">
        <w:trPr>
          <w:trHeight w:val="544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808A0FD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Frecuencia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14CD31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Como se encuentra establecido en el programa de auditorías internas</w:t>
            </w:r>
          </w:p>
        </w:tc>
      </w:tr>
      <w:tr w:rsidR="007F6DC8" w14:paraId="622DAE45" w14:textId="77777777" w:rsidTr="0031760D">
        <w:trPr>
          <w:trHeight w:val="369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3D59D9C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Participantes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0C4131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Líderes de los procesos</w:t>
            </w:r>
          </w:p>
        </w:tc>
      </w:tr>
    </w:tbl>
    <w:p w14:paraId="06E42EE0" w14:textId="511E918C" w:rsidR="007F6DC8" w:rsidRPr="0031760D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31760D">
        <w:rPr>
          <w:rFonts w:ascii="Arial" w:hAnsi="Arial" w:cs="Arial"/>
          <w:b/>
          <w:bCs/>
          <w:sz w:val="24"/>
          <w:szCs w:val="24"/>
          <w:lang w:eastAsia="es-CO"/>
        </w:rPr>
        <w:t>8.3  AUDITORIA</w:t>
      </w:r>
      <w:r w:rsidR="0031760D">
        <w:rPr>
          <w:rFonts w:ascii="Arial" w:hAnsi="Arial" w:cs="Arial"/>
          <w:b/>
          <w:bCs/>
          <w:sz w:val="24"/>
          <w:szCs w:val="24"/>
          <w:lang w:eastAsia="es-CO"/>
        </w:rPr>
        <w:t xml:space="preserve"> IN-SITU</w:t>
      </w:r>
    </w:p>
    <w:p w14:paraId="7AE70D34" w14:textId="7ADAF694" w:rsidR="007F6DC8" w:rsidRPr="0031760D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31760D">
        <w:rPr>
          <w:rFonts w:ascii="Arial" w:hAnsi="Arial" w:cs="Arial"/>
          <w:sz w:val="24"/>
          <w:szCs w:val="24"/>
          <w:lang w:eastAsia="es-CO"/>
        </w:rPr>
        <w:t>Actividad que corresponde como tal a la ejecución de las auditorías por parte del auditor.</w:t>
      </w:r>
    </w:p>
    <w:tbl>
      <w:tblPr>
        <w:tblW w:w="8333" w:type="dxa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1883"/>
        <w:gridCol w:w="6450"/>
      </w:tblGrid>
      <w:tr w:rsidR="007F6DC8" w14:paraId="52641368" w14:textId="77777777" w:rsidTr="0031760D">
        <w:trPr>
          <w:trHeight w:val="30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F28F30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Responsable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06BCB53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Auditor Líder – Auditor Interno - Auditado</w:t>
            </w:r>
          </w:p>
        </w:tc>
      </w:tr>
      <w:tr w:rsidR="007F6DC8" w14:paraId="04C00406" w14:textId="77777777" w:rsidTr="0031760D">
        <w:trPr>
          <w:trHeight w:val="915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44957F8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Frecuencia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C0A11A" w14:textId="77777777" w:rsidR="007F6DC8" w:rsidRPr="0031760D" w:rsidRDefault="007F6DC8" w:rsidP="0031760D">
            <w:pPr>
              <w:numPr>
                <w:ilvl w:val="0"/>
                <w:numId w:val="149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5 auditoría interna en el primer semestre del año</w:t>
            </w:r>
          </w:p>
          <w:p w14:paraId="34F164BF" w14:textId="77777777" w:rsidR="007F6DC8" w:rsidRPr="0031760D" w:rsidRDefault="007F6DC8" w:rsidP="0031760D">
            <w:pPr>
              <w:numPr>
                <w:ilvl w:val="0"/>
                <w:numId w:val="149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5 auditoría interna en el segundo semestre del año</w:t>
            </w:r>
          </w:p>
          <w:p w14:paraId="2BB2C86F" w14:textId="77777777" w:rsidR="007F6DC8" w:rsidRPr="0031760D" w:rsidRDefault="007F6DC8" w:rsidP="0031760D">
            <w:pPr>
              <w:numPr>
                <w:ilvl w:val="0"/>
                <w:numId w:val="149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1 auditoría externa Icontec</w:t>
            </w:r>
          </w:p>
        </w:tc>
      </w:tr>
      <w:tr w:rsidR="007F6DC8" w14:paraId="49EA596F" w14:textId="77777777" w:rsidTr="0031760D">
        <w:trPr>
          <w:trHeight w:val="30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670869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Participantes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CBA80C1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Todos los líderes de los procesos y equipos de trabajo</w:t>
            </w:r>
          </w:p>
        </w:tc>
      </w:tr>
    </w:tbl>
    <w:p w14:paraId="11E3A30C" w14:textId="77777777" w:rsidR="007F6DC8" w:rsidRPr="0031760D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31760D">
        <w:rPr>
          <w:rFonts w:ascii="Arial" w:hAnsi="Arial" w:cs="Arial"/>
          <w:b/>
          <w:bCs/>
          <w:sz w:val="24"/>
          <w:szCs w:val="24"/>
          <w:lang w:eastAsia="es-CO"/>
        </w:rPr>
        <w:t>8.4 INFORME DE AUDITORIA</w:t>
      </w:r>
    </w:p>
    <w:p w14:paraId="64F2B2F0" w14:textId="77777777" w:rsidR="007F6DC8" w:rsidRPr="0031760D" w:rsidRDefault="007F6DC8" w:rsidP="007F6DC8">
      <w:pPr>
        <w:shd w:val="clear" w:color="auto" w:fill="FFFFFF"/>
        <w:spacing w:before="300" w:after="150"/>
        <w:jc w:val="both"/>
        <w:rPr>
          <w:rFonts w:ascii="Arial" w:hAnsi="Arial" w:cs="Arial"/>
          <w:sz w:val="24"/>
          <w:szCs w:val="24"/>
          <w:lang w:eastAsia="es-CO"/>
        </w:rPr>
      </w:pPr>
      <w:r w:rsidRPr="0031760D">
        <w:rPr>
          <w:rFonts w:ascii="Arial" w:hAnsi="Arial" w:cs="Arial"/>
          <w:sz w:val="24"/>
          <w:szCs w:val="24"/>
          <w:lang w:eastAsia="es-CO"/>
        </w:rPr>
        <w:t>El auditor realizará un informe según lo establecido en el procedimiento de auditorías internas integrales.</w:t>
      </w:r>
    </w:p>
    <w:tbl>
      <w:tblPr>
        <w:tblW w:w="8220" w:type="dxa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2373"/>
        <w:gridCol w:w="5847"/>
      </w:tblGrid>
      <w:tr w:rsidR="007F6DC8" w14:paraId="7CA3B33C" w14:textId="77777777" w:rsidTr="0031760D">
        <w:trPr>
          <w:trHeight w:val="28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DC78823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Responsable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ABE9694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Auditor Interno</w:t>
            </w:r>
          </w:p>
        </w:tc>
      </w:tr>
      <w:tr w:rsidR="007F6DC8" w14:paraId="410E9AFC" w14:textId="77777777" w:rsidTr="0031760D">
        <w:trPr>
          <w:trHeight w:val="28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9CC2E5" w:themeFill="accent1" w:themeFillTint="99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F1FEE39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  <w:lang w:eastAsia="es-CO"/>
              </w:rPr>
              <w:t>Frecuencia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2F2F2" w:themeFill="background1" w:themeFillShade="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02CA0F" w14:textId="77777777" w:rsidR="007F6DC8" w:rsidRPr="0031760D" w:rsidRDefault="007F6DC8" w:rsidP="0031760D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31760D">
              <w:rPr>
                <w:rFonts w:ascii="Arial" w:hAnsi="Arial" w:cs="Arial"/>
                <w:sz w:val="24"/>
                <w:szCs w:val="24"/>
                <w:lang w:eastAsia="es-CO"/>
              </w:rPr>
              <w:t>Un informe por cada auditoría realizada</w:t>
            </w:r>
          </w:p>
        </w:tc>
      </w:tr>
    </w:tbl>
    <w:p w14:paraId="685C80FF" w14:textId="77777777" w:rsidR="007F6DC8" w:rsidRDefault="007F6DC8" w:rsidP="007F6DC8">
      <w:pPr>
        <w:shd w:val="clear" w:color="auto" w:fill="FFFFFF"/>
        <w:spacing w:after="150"/>
        <w:jc w:val="both"/>
        <w:outlineLvl w:val="2"/>
        <w:rPr>
          <w:rFonts w:ascii="Arial" w:hAnsi="Arial" w:cs="Arial"/>
          <w:b/>
          <w:bCs/>
          <w:color w:val="464646"/>
          <w:sz w:val="24"/>
          <w:szCs w:val="24"/>
          <w:lang w:eastAsia="es-CO"/>
        </w:rPr>
      </w:pPr>
    </w:p>
    <w:p w14:paraId="06025FFB" w14:textId="55E0AF38" w:rsidR="007F6DC8" w:rsidRPr="00605471" w:rsidRDefault="007F6DC8" w:rsidP="00605471">
      <w:pPr>
        <w:shd w:val="clear" w:color="auto" w:fill="FFFFFF"/>
        <w:spacing w:after="0"/>
        <w:jc w:val="both"/>
        <w:outlineLvl w:val="2"/>
        <w:rPr>
          <w:rFonts w:ascii="Arial" w:hAnsi="Arial" w:cs="Arial"/>
          <w:sz w:val="16"/>
          <w:szCs w:val="16"/>
        </w:rPr>
      </w:pPr>
      <w:r w:rsidRPr="0031760D">
        <w:rPr>
          <w:rFonts w:ascii="Arial" w:hAnsi="Arial" w:cs="Arial"/>
          <w:b/>
          <w:bCs/>
          <w:sz w:val="24"/>
          <w:szCs w:val="24"/>
          <w:lang w:eastAsia="es-CO"/>
        </w:rPr>
        <w:lastRenderedPageBreak/>
        <w:t>9 CRONOGRAMA DE AUDITORIAS</w:t>
      </w:r>
      <w:r w:rsidR="0031760D">
        <w:rPr>
          <w:rFonts w:ascii="Arial" w:hAnsi="Arial" w:cs="Arial"/>
          <w:b/>
          <w:bCs/>
          <w:sz w:val="24"/>
          <w:szCs w:val="24"/>
          <w:lang w:eastAsia="es-CO"/>
        </w:rPr>
        <w:t xml:space="preserve">: </w:t>
      </w:r>
      <w:r w:rsidRPr="0031760D">
        <w:rPr>
          <w:rFonts w:ascii="Arial" w:hAnsi="Arial" w:cs="Arial"/>
          <w:sz w:val="24"/>
          <w:szCs w:val="24"/>
          <w:lang w:eastAsia="es-CO"/>
        </w:rPr>
        <w:t>A continuación, se presenta el cronograma el cronograma de auditorías</w:t>
      </w:r>
      <w:r w:rsidR="00605471">
        <w:rPr>
          <w:rFonts w:ascii="Arial" w:hAnsi="Arial" w:cs="Arial"/>
          <w:sz w:val="24"/>
          <w:szCs w:val="24"/>
          <w:lang w:eastAsia="es-CO"/>
        </w:rPr>
        <w:t xml:space="preserve"> para la vigencia 2021</w:t>
      </w:r>
    </w:p>
    <w:tbl>
      <w:tblPr>
        <w:tblpPr w:leftFromText="141" w:rightFromText="141" w:vertAnchor="text" w:horzAnchor="margin" w:tblpY="4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2269"/>
        <w:gridCol w:w="3021"/>
      </w:tblGrid>
      <w:tr w:rsidR="007F6DC8" w14:paraId="42B5D78E" w14:textId="77777777" w:rsidTr="00605471">
        <w:trPr>
          <w:trHeight w:val="41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569C155" w14:textId="77777777" w:rsidR="007F6DC8" w:rsidRPr="0031760D" w:rsidRDefault="007F6DC8" w:rsidP="009E1BC7">
            <w:pPr>
              <w:tabs>
                <w:tab w:val="left" w:pos="2960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</w:rPr>
              <w:t>PROCESO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52AC614" w14:textId="77777777" w:rsidR="007F6DC8" w:rsidRPr="0031760D" w:rsidRDefault="007F6DC8" w:rsidP="009E1BC7">
            <w:pPr>
              <w:tabs>
                <w:tab w:val="left" w:pos="2960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</w:rPr>
              <w:t>FECHA / CRONOGRAMA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4FDABD4" w14:textId="77777777" w:rsidR="007F6DC8" w:rsidRPr="0031760D" w:rsidRDefault="007F6DC8" w:rsidP="009E1BC7">
            <w:pPr>
              <w:tabs>
                <w:tab w:val="left" w:pos="2960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760D">
              <w:rPr>
                <w:rFonts w:ascii="Arial" w:hAnsi="Arial" w:cs="Arial"/>
                <w:b/>
                <w:sz w:val="24"/>
                <w:szCs w:val="24"/>
              </w:rPr>
              <w:t>RESPONSABLE</w:t>
            </w:r>
          </w:p>
        </w:tc>
      </w:tr>
      <w:tr w:rsidR="00C4604E" w14:paraId="4F109B76" w14:textId="77777777" w:rsidTr="00605471">
        <w:trPr>
          <w:trHeight w:val="334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4005" w14:textId="0AD4830F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bookmarkStart w:id="0" w:name="_GoBack" w:colFirst="2" w:colLast="2"/>
            <w:r w:rsidRPr="004930E6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DOCENCIA, INVESTIGACION Y PROYECCION SOCIAL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ED11" w14:textId="1039488B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Octubre 20/2021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236" w14:textId="2B5586A2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ORLANDO VARON </w:t>
            </w:r>
          </w:p>
        </w:tc>
      </w:tr>
      <w:tr w:rsidR="00C4604E" w14:paraId="7B4231BA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E066" w14:textId="1A1CE027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DIRECCIONAMIENTO ESTRATEGICO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7D6C" w14:textId="2E388464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Septiembre 21/2021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864D" w14:textId="0747E32C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LUIS ALBERTO VASQUEZ GUERRA</w:t>
            </w:r>
          </w:p>
        </w:tc>
      </w:tr>
      <w:tr w:rsidR="00C4604E" w14:paraId="71A8A6CB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B338" w14:textId="76A9AAC2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GESTION JURIDICA   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2E8E" w14:textId="13D9470B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Septiembre 14/2021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D4CE" w14:textId="4B7A66AC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ARTURO HERNANDEZ PEREIRA</w:t>
            </w: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.  </w:t>
            </w:r>
          </w:p>
        </w:tc>
      </w:tr>
      <w:tr w:rsidR="00C4604E" w14:paraId="4039FED7" w14:textId="77777777" w:rsidTr="00605471">
        <w:trPr>
          <w:trHeight w:val="389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048" w14:textId="77329EDA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GESTION FINANCIERA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A1C9" w14:textId="07ABF1D9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Noviembre 30/2021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5797" w14:textId="1927E775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SANDRA PIEDA RIAÑO BUSTAMANTE</w:t>
            </w:r>
          </w:p>
        </w:tc>
      </w:tr>
      <w:tr w:rsidR="00C4604E" w14:paraId="481A0B8D" w14:textId="77777777" w:rsidTr="00605471">
        <w:trPr>
          <w:trHeight w:val="389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66C9" w14:textId="25870045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930E6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BIENESTAR UNIVERSITARO 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D6FA" w14:textId="797DB9F1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Octubre 05/2021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A3C" w14:textId="0658442B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EDGAR GOMEZ </w:t>
            </w:r>
          </w:p>
        </w:tc>
      </w:tr>
      <w:tr w:rsidR="00C4604E" w14:paraId="6DB5A866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EC34" w14:textId="16CD2C09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GESTION DE TALENTO HUMANO   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416A" w14:textId="01F0EF6B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Septiembre 15/2021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2DA9" w14:textId="1DA7B888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GLORIA INES OLAYA   </w:t>
            </w:r>
          </w:p>
        </w:tc>
      </w:tr>
      <w:tr w:rsidR="00C4604E" w14:paraId="7EF30980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50C" w14:textId="5F829E2A" w:rsidR="00C4604E" w:rsidRPr="004930E6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SISTEMA GESTION Y SALUD EN EL TRABAJO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A75" w14:textId="71F12568" w:rsidR="00C4604E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Diciembre 15/2021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72F" w14:textId="522EFBBA" w:rsidR="00C4604E" w:rsidRPr="004930E6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GLORIA INES OLAYA  EDGAR GOMEZ</w:t>
            </w:r>
          </w:p>
        </w:tc>
      </w:tr>
      <w:tr w:rsidR="00C4604E" w14:paraId="001E43EA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873" w14:textId="77777777" w:rsidR="00C4604E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GESTION ADMINISTRATIVA</w:t>
            </w:r>
          </w:p>
          <w:p w14:paraId="6D0A4292" w14:textId="0F685354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BC12" w14:textId="4A545A92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Octubre 06/2021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113" w14:textId="63E1140A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SANDRA PIEDA RIAÑO BUSTAMANTE</w:t>
            </w:r>
          </w:p>
        </w:tc>
      </w:tr>
      <w:tr w:rsidR="00C4604E" w14:paraId="7B7EBB32" w14:textId="77777777" w:rsidTr="00605471">
        <w:trPr>
          <w:trHeight w:val="150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095A" w14:textId="3C513F7E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REGISTRO Y CONTROL ACADEMICO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504" w14:textId="69FD43EA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Septiembre 22/2021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215" w14:textId="5362A37D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CLAUDIA PATRICIA GUZMAN</w:t>
            </w:r>
          </w:p>
        </w:tc>
      </w:tr>
      <w:tr w:rsidR="00C4604E" w14:paraId="05069F51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734D" w14:textId="2A7ACE9F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AUDIT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ORIA </w:t>
            </w: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INTERNA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SGC</w:t>
            </w: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 CON AUDITOR EXTERNO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4C4E" w14:textId="48964883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Noviembre 02,03 y 04 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56D" w14:textId="33E6D39D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TODOS LOS PROCESOS</w:t>
            </w:r>
          </w:p>
        </w:tc>
      </w:tr>
      <w:tr w:rsidR="00C4604E" w14:paraId="47DDBB9A" w14:textId="77777777" w:rsidTr="00605471">
        <w:trPr>
          <w:trHeight w:val="305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9C4C" w14:textId="7531E7D6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>AUDIORIA EXTERNA –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 xml:space="preserve"> SEGUIMIENTO </w:t>
            </w: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 ICONTEC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0074" w14:textId="7080AE12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  <w:lang w:val="es-CO"/>
              </w:rPr>
              <w:t>Nov 29, 30 y 01 DIC /2021</w:t>
            </w: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2ABE" w14:textId="2ADBB4C8" w:rsidR="00C4604E" w:rsidRPr="0031760D" w:rsidRDefault="00C4604E" w:rsidP="00C4604E">
            <w:pPr>
              <w:tabs>
                <w:tab w:val="left" w:pos="296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4930E6">
              <w:rPr>
                <w:rFonts w:ascii="Arial" w:hAnsi="Arial" w:cs="Arial"/>
                <w:sz w:val="24"/>
                <w:szCs w:val="24"/>
                <w:lang w:val="es-CO"/>
              </w:rPr>
              <w:t xml:space="preserve">TODOS LOS PROCESOS. </w:t>
            </w:r>
          </w:p>
        </w:tc>
      </w:tr>
      <w:bookmarkEnd w:id="0"/>
      <w:tr w:rsidR="007F6DC8" w14:paraId="1812B3F9" w14:textId="77777777" w:rsidTr="0031760D">
        <w:trPr>
          <w:trHeight w:val="30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12C4C0" w14:textId="77777777" w:rsidR="007F6DC8" w:rsidRDefault="007F6DC8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OBSERVACIONES: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Ninguna.  </w:t>
            </w:r>
          </w:p>
        </w:tc>
      </w:tr>
      <w:tr w:rsidR="007F6DC8" w14:paraId="685B3CC8" w14:textId="77777777" w:rsidTr="00605471">
        <w:trPr>
          <w:trHeight w:val="1494"/>
        </w:trPr>
        <w:tc>
          <w:tcPr>
            <w:tcW w:w="20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8F101B" w14:textId="297F23A4" w:rsidR="007F6DC8" w:rsidRDefault="009E1BC7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s-CO" w:eastAsia="es-CO"/>
              </w:rPr>
              <w:drawing>
                <wp:anchor distT="0" distB="0" distL="114300" distR="114300" simplePos="0" relativeHeight="251675648" behindDoc="1" locked="0" layoutInCell="1" allowOverlap="1" wp14:anchorId="37D1E6CF" wp14:editId="3CBE712A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67310</wp:posOffset>
                  </wp:positionV>
                  <wp:extent cx="1731645" cy="1322705"/>
                  <wp:effectExtent l="0" t="0" r="1905" b="0"/>
                  <wp:wrapNone/>
                  <wp:docPr id="1" name="Imagen 1" descr="FIRMA RICAR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8" descr="FIRMA RICARD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1322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6DC8">
              <w:rPr>
                <w:rFonts w:ascii="Arial" w:hAnsi="Arial" w:cs="Arial"/>
                <w:b/>
                <w:sz w:val="24"/>
                <w:szCs w:val="24"/>
              </w:rPr>
              <w:t xml:space="preserve">ELABORADO POR:                                                                                  </w:t>
            </w:r>
          </w:p>
          <w:p w14:paraId="2DB27532" w14:textId="5F5DB895" w:rsidR="009E1BC7" w:rsidRDefault="009E1BC7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46B99C" w14:textId="228C8647" w:rsidR="009E1BC7" w:rsidRDefault="009E1BC7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8272144" w14:textId="17F8C2EA" w:rsidR="009E1BC7" w:rsidRDefault="009E1BC7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0341CC0" w14:textId="3EEE61AF" w:rsidR="009E1BC7" w:rsidRDefault="009E1BC7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11C842" w14:textId="52AE92A9" w:rsidR="007F6DC8" w:rsidRDefault="007F6DC8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1760D">
              <w:rPr>
                <w:rFonts w:ascii="Arial" w:hAnsi="Arial" w:cs="Arial"/>
                <w:sz w:val="24"/>
                <w:szCs w:val="24"/>
              </w:rPr>
              <w:t>ERLEY RICARDO PARRA ROJAS</w:t>
            </w:r>
            <w:r w:rsidR="0031760D">
              <w:rPr>
                <w:rFonts w:ascii="Arial" w:hAnsi="Arial" w:cs="Arial"/>
                <w:sz w:val="24"/>
                <w:szCs w:val="24"/>
              </w:rPr>
              <w:t xml:space="preserve">. Asesor de Control Interno </w:t>
            </w:r>
          </w:p>
        </w:tc>
        <w:tc>
          <w:tcPr>
            <w:tcW w:w="299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3C7148" w14:textId="77777777" w:rsidR="007F6DC8" w:rsidRDefault="007F6DC8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REVISADO Y APROBADO:</w:t>
            </w:r>
          </w:p>
          <w:p w14:paraId="23C56FB5" w14:textId="495351D5" w:rsidR="007F6DC8" w:rsidRDefault="007F6DC8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Comité Coordinador </w:t>
            </w:r>
            <w:r w:rsidR="00605471">
              <w:rPr>
                <w:rFonts w:ascii="Arial" w:hAnsi="Arial" w:cs="Arial"/>
                <w:sz w:val="24"/>
                <w:szCs w:val="24"/>
              </w:rPr>
              <w:t>de Control Interno, Acta No. 001</w:t>
            </w:r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r w:rsidR="00605471">
              <w:rPr>
                <w:rFonts w:ascii="Arial" w:hAnsi="Arial" w:cs="Arial"/>
                <w:sz w:val="24"/>
                <w:szCs w:val="24"/>
              </w:rPr>
              <w:t>abril 06/2021</w:t>
            </w:r>
          </w:p>
        </w:tc>
      </w:tr>
      <w:tr w:rsidR="007F6DC8" w14:paraId="3D2E5FC9" w14:textId="77777777" w:rsidTr="0031760D">
        <w:trPr>
          <w:trHeight w:val="3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149" w14:textId="5484A68A" w:rsidR="007F6DC8" w:rsidRDefault="007F6DC8" w:rsidP="00605471">
            <w:pPr>
              <w:tabs>
                <w:tab w:val="left" w:pos="296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Ciudad y fecha:  </w:t>
            </w:r>
            <w:r w:rsidR="00605471">
              <w:rPr>
                <w:rFonts w:ascii="Arial" w:hAnsi="Arial" w:cs="Arial"/>
                <w:sz w:val="24"/>
                <w:szCs w:val="24"/>
              </w:rPr>
              <w:t>Espinal abril 06 de 2021</w:t>
            </w:r>
          </w:p>
        </w:tc>
      </w:tr>
    </w:tbl>
    <w:p w14:paraId="371D7BEF" w14:textId="77777777" w:rsidR="007F6DC8" w:rsidRDefault="007F6DC8" w:rsidP="00605471">
      <w:pPr>
        <w:spacing w:after="0" w:line="240" w:lineRule="auto"/>
        <w:rPr>
          <w:rFonts w:ascii="Arial" w:hAnsi="Arial" w:cs="Arial"/>
          <w:lang w:eastAsia="es-ES"/>
        </w:rPr>
      </w:pPr>
    </w:p>
    <w:p w14:paraId="30D54AA5" w14:textId="46DD1ED3" w:rsidR="00C44466" w:rsidRDefault="00E9047C" w:rsidP="00E9047C">
      <w:pPr>
        <w:tabs>
          <w:tab w:val="left" w:pos="3825"/>
        </w:tabs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ab/>
      </w:r>
    </w:p>
    <w:p w14:paraId="14E57A7B" w14:textId="77777777" w:rsidR="00E9047C" w:rsidRDefault="00E9047C" w:rsidP="00E9047C">
      <w:pPr>
        <w:tabs>
          <w:tab w:val="left" w:pos="3825"/>
        </w:tabs>
        <w:rPr>
          <w:rFonts w:ascii="Arial" w:hAnsi="Arial" w:cs="Arial"/>
          <w:b/>
          <w:lang w:val="es-CO"/>
        </w:rPr>
      </w:pPr>
    </w:p>
    <w:p w14:paraId="429881A6" w14:textId="5884DEC4" w:rsidR="00E9047C" w:rsidRDefault="00E9047C" w:rsidP="00E9047C">
      <w:pPr>
        <w:tabs>
          <w:tab w:val="left" w:pos="3825"/>
        </w:tabs>
        <w:rPr>
          <w:rFonts w:ascii="Arial" w:hAnsi="Arial" w:cs="Arial"/>
          <w:b/>
          <w:lang w:val="es-CO"/>
        </w:rPr>
      </w:pPr>
    </w:p>
    <w:sectPr w:rsidR="00E9047C" w:rsidSect="005F17E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0A086" w14:textId="77777777" w:rsidR="00D94035" w:rsidRDefault="00D94035" w:rsidP="002A54C0">
      <w:pPr>
        <w:spacing w:after="0" w:line="240" w:lineRule="auto"/>
      </w:pPr>
      <w:r>
        <w:separator/>
      </w:r>
    </w:p>
  </w:endnote>
  <w:endnote w:type="continuationSeparator" w:id="0">
    <w:p w14:paraId="610C2C29" w14:textId="77777777" w:rsidR="00D94035" w:rsidRDefault="00D94035" w:rsidP="002A5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E37EA" w14:textId="77777777" w:rsidR="009307F0" w:rsidRDefault="009307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9995276"/>
      <w:docPartObj>
        <w:docPartGallery w:val="Page Numbers (Bottom of Page)"/>
        <w:docPartUnique/>
      </w:docPartObj>
    </w:sdtPr>
    <w:sdtEndPr/>
    <w:sdtContent>
      <w:p w14:paraId="17632A2F" w14:textId="00B3B5EA" w:rsidR="009307F0" w:rsidRDefault="009307F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04E">
          <w:rPr>
            <w:noProof/>
          </w:rPr>
          <w:t>7</w:t>
        </w:r>
        <w:r>
          <w:fldChar w:fldCharType="end"/>
        </w:r>
      </w:p>
    </w:sdtContent>
  </w:sdt>
  <w:p w14:paraId="5255FBD4" w14:textId="77777777" w:rsidR="009307F0" w:rsidRDefault="009307F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4CDB4" w14:textId="77777777" w:rsidR="009307F0" w:rsidRDefault="009307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28EB3" w14:textId="77777777" w:rsidR="00D94035" w:rsidRDefault="00D94035" w:rsidP="002A54C0">
      <w:pPr>
        <w:spacing w:after="0" w:line="240" w:lineRule="auto"/>
      </w:pPr>
      <w:r>
        <w:separator/>
      </w:r>
    </w:p>
  </w:footnote>
  <w:footnote w:type="continuationSeparator" w:id="0">
    <w:p w14:paraId="1AACE6C5" w14:textId="77777777" w:rsidR="00D94035" w:rsidRDefault="00D94035" w:rsidP="002A54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3155A" w14:textId="37808FD1" w:rsidR="009307F0" w:rsidRDefault="009307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926F4" w14:textId="5A1A0D01" w:rsidR="009307F0" w:rsidRDefault="009307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AFC87" w14:textId="089782C6" w:rsidR="009307F0" w:rsidRDefault="009307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360"/>
    <w:multiLevelType w:val="hybridMultilevel"/>
    <w:tmpl w:val="363035CA"/>
    <w:lvl w:ilvl="0" w:tplc="E700881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FA2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179F1"/>
    <w:multiLevelType w:val="hybridMultilevel"/>
    <w:tmpl w:val="DB12BB9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C68A5"/>
    <w:multiLevelType w:val="hybridMultilevel"/>
    <w:tmpl w:val="0A54B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4595D"/>
    <w:multiLevelType w:val="hybridMultilevel"/>
    <w:tmpl w:val="2794B690"/>
    <w:lvl w:ilvl="0" w:tplc="EEA2739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119D4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64676"/>
    <w:multiLevelType w:val="hybridMultilevel"/>
    <w:tmpl w:val="CF44065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2D49F7"/>
    <w:multiLevelType w:val="hybridMultilevel"/>
    <w:tmpl w:val="B36CB2C8"/>
    <w:lvl w:ilvl="0" w:tplc="9094F406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93389"/>
    <w:multiLevelType w:val="hybridMultilevel"/>
    <w:tmpl w:val="A468B4C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F00275"/>
    <w:multiLevelType w:val="hybridMultilevel"/>
    <w:tmpl w:val="DEFAC80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A7E0C"/>
    <w:multiLevelType w:val="hybridMultilevel"/>
    <w:tmpl w:val="820CAC5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B939E5"/>
    <w:multiLevelType w:val="hybridMultilevel"/>
    <w:tmpl w:val="AB58E71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13191"/>
    <w:multiLevelType w:val="hybridMultilevel"/>
    <w:tmpl w:val="590A28D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6960DD"/>
    <w:multiLevelType w:val="hybridMultilevel"/>
    <w:tmpl w:val="9DC4D8A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CA6D25"/>
    <w:multiLevelType w:val="hybridMultilevel"/>
    <w:tmpl w:val="FA06692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3D3D8B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CD5658"/>
    <w:multiLevelType w:val="hybridMultilevel"/>
    <w:tmpl w:val="3F2E15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7D075C"/>
    <w:multiLevelType w:val="hybridMultilevel"/>
    <w:tmpl w:val="B89A5F3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FD3FB5"/>
    <w:multiLevelType w:val="hybridMultilevel"/>
    <w:tmpl w:val="427868E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EA2B58"/>
    <w:multiLevelType w:val="hybridMultilevel"/>
    <w:tmpl w:val="6A88502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0277C8"/>
    <w:multiLevelType w:val="hybridMultilevel"/>
    <w:tmpl w:val="206419A2"/>
    <w:lvl w:ilvl="0" w:tplc="40043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26A25F5"/>
    <w:multiLevelType w:val="hybridMultilevel"/>
    <w:tmpl w:val="C28C18DE"/>
    <w:lvl w:ilvl="0" w:tplc="74543C1A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CA07E4"/>
    <w:multiLevelType w:val="hybridMultilevel"/>
    <w:tmpl w:val="CD1AEA9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8847E5"/>
    <w:multiLevelType w:val="hybridMultilevel"/>
    <w:tmpl w:val="B1800C8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4950AF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C06B32"/>
    <w:multiLevelType w:val="hybridMultilevel"/>
    <w:tmpl w:val="7402D11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6B76F0"/>
    <w:multiLevelType w:val="hybridMultilevel"/>
    <w:tmpl w:val="54580896"/>
    <w:lvl w:ilvl="0" w:tplc="A73414BE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C57147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B7278B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04AAC"/>
    <w:multiLevelType w:val="hybridMultilevel"/>
    <w:tmpl w:val="4C20E21A"/>
    <w:lvl w:ilvl="0" w:tplc="180E3A6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7D745F"/>
    <w:multiLevelType w:val="hybridMultilevel"/>
    <w:tmpl w:val="4C362F90"/>
    <w:lvl w:ilvl="0" w:tplc="E6B65C3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D10C83"/>
    <w:multiLevelType w:val="multilevel"/>
    <w:tmpl w:val="42CE25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111393"/>
    <w:multiLevelType w:val="hybridMultilevel"/>
    <w:tmpl w:val="1BE0E7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C161CD"/>
    <w:multiLevelType w:val="hybridMultilevel"/>
    <w:tmpl w:val="A1F0E6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B85A54"/>
    <w:multiLevelType w:val="hybridMultilevel"/>
    <w:tmpl w:val="335CA24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82136E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B102E6"/>
    <w:multiLevelType w:val="hybridMultilevel"/>
    <w:tmpl w:val="D0A6EFD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7854DB"/>
    <w:multiLevelType w:val="hybridMultilevel"/>
    <w:tmpl w:val="5FDCF74E"/>
    <w:lvl w:ilvl="0" w:tplc="03145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70D0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56CA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BC5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4D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5CF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BA9E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502F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20A4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0E779A3"/>
    <w:multiLevelType w:val="hybridMultilevel"/>
    <w:tmpl w:val="5A70F0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490169"/>
    <w:multiLevelType w:val="multilevel"/>
    <w:tmpl w:val="9BC4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2984C9A"/>
    <w:multiLevelType w:val="hybridMultilevel"/>
    <w:tmpl w:val="165657B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43C7"/>
    <w:multiLevelType w:val="hybridMultilevel"/>
    <w:tmpl w:val="CCB855E6"/>
    <w:lvl w:ilvl="0" w:tplc="03A2B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2E0342A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2F84DAE"/>
    <w:multiLevelType w:val="multilevel"/>
    <w:tmpl w:val="9EBAC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4701BE9"/>
    <w:multiLevelType w:val="hybridMultilevel"/>
    <w:tmpl w:val="CF44065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5822920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5B6716F"/>
    <w:multiLevelType w:val="hybridMultilevel"/>
    <w:tmpl w:val="427868E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070ACB"/>
    <w:multiLevelType w:val="hybridMultilevel"/>
    <w:tmpl w:val="303CD1A2"/>
    <w:lvl w:ilvl="0" w:tplc="139CB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EB024A04">
      <w:start w:val="7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8BE39B0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154B9D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A10520A"/>
    <w:multiLevelType w:val="hybridMultilevel"/>
    <w:tmpl w:val="0F08068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A3027DF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AF77FE6"/>
    <w:multiLevelType w:val="hybridMultilevel"/>
    <w:tmpl w:val="F42CDBCE"/>
    <w:lvl w:ilvl="0" w:tplc="240A0017">
      <w:start w:val="1"/>
      <w:numFmt w:val="lowerLetter"/>
      <w:lvlText w:val="%1)"/>
      <w:lvlJc w:val="left"/>
      <w:pPr>
        <w:ind w:left="928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B1C0654"/>
    <w:multiLevelType w:val="hybridMultilevel"/>
    <w:tmpl w:val="E60E2C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AD4B7B"/>
    <w:multiLevelType w:val="hybridMultilevel"/>
    <w:tmpl w:val="C7EAD686"/>
    <w:lvl w:ilvl="0" w:tplc="2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BD659F4"/>
    <w:multiLevelType w:val="hybridMultilevel"/>
    <w:tmpl w:val="7402D11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0777C3"/>
    <w:multiLevelType w:val="hybridMultilevel"/>
    <w:tmpl w:val="AC2C9444"/>
    <w:lvl w:ilvl="0" w:tplc="CD6C283C">
      <w:start w:val="1"/>
      <w:numFmt w:val="lowerLetter"/>
      <w:lvlText w:val="%1."/>
      <w:lvlJc w:val="left"/>
      <w:pPr>
        <w:ind w:left="1004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2EEE2A3D"/>
    <w:multiLevelType w:val="hybridMultilevel"/>
    <w:tmpl w:val="61BAB888"/>
    <w:lvl w:ilvl="0" w:tplc="EBEA03E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08F1D19"/>
    <w:multiLevelType w:val="hybridMultilevel"/>
    <w:tmpl w:val="F85A42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D73A94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102633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3B67CA8"/>
    <w:multiLevelType w:val="hybridMultilevel"/>
    <w:tmpl w:val="25826B08"/>
    <w:lvl w:ilvl="0" w:tplc="9F5AAE5A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B156F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B76664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6024F6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F02BCD"/>
    <w:multiLevelType w:val="hybridMultilevel"/>
    <w:tmpl w:val="FFA2B5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83A39F6"/>
    <w:multiLevelType w:val="hybridMultilevel"/>
    <w:tmpl w:val="A288EB1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8CE65B6"/>
    <w:multiLevelType w:val="hybridMultilevel"/>
    <w:tmpl w:val="8F1CA10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401406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997194B"/>
    <w:multiLevelType w:val="hybridMultilevel"/>
    <w:tmpl w:val="0B2E3CA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B9325A0"/>
    <w:multiLevelType w:val="hybridMultilevel"/>
    <w:tmpl w:val="E83AA36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B990C1B"/>
    <w:multiLevelType w:val="hybridMultilevel"/>
    <w:tmpl w:val="7CF428B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DB0C94"/>
    <w:multiLevelType w:val="hybridMultilevel"/>
    <w:tmpl w:val="ABA0C88C"/>
    <w:lvl w:ilvl="0" w:tplc="632AA2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3BF615F3"/>
    <w:multiLevelType w:val="hybridMultilevel"/>
    <w:tmpl w:val="7EA6072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2D26E5"/>
    <w:multiLevelType w:val="multilevel"/>
    <w:tmpl w:val="4120E8E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eastAsiaTheme="majorEastAsia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ajorEastAsia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ajorEastAsia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ajorEastAsia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ajorEastAsia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ajorEastAsia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ajorEastAsia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Theme="majorEastAsia" w:hint="default"/>
        <w:color w:val="000000" w:themeColor="text1"/>
      </w:rPr>
    </w:lvl>
  </w:abstractNum>
  <w:abstractNum w:abstractNumId="75" w15:restartNumberingAfterBreak="0">
    <w:nsid w:val="3EBF6E1B"/>
    <w:multiLevelType w:val="hybridMultilevel"/>
    <w:tmpl w:val="82B84E7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116223"/>
    <w:multiLevelType w:val="hybridMultilevel"/>
    <w:tmpl w:val="4866F2E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790031"/>
    <w:multiLevelType w:val="hybridMultilevel"/>
    <w:tmpl w:val="16C608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037345"/>
    <w:multiLevelType w:val="hybridMultilevel"/>
    <w:tmpl w:val="FE0EF4A0"/>
    <w:lvl w:ilvl="0" w:tplc="5ADC0F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2C82E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D29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B0B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CB7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D45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A050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0C73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898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40B233B"/>
    <w:multiLevelType w:val="hybridMultilevel"/>
    <w:tmpl w:val="6A88502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21748E"/>
    <w:multiLevelType w:val="hybridMultilevel"/>
    <w:tmpl w:val="97A6608C"/>
    <w:lvl w:ilvl="0" w:tplc="4D182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220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26E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5637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70E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4E1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E40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A1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4A6F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4400A0F"/>
    <w:multiLevelType w:val="hybridMultilevel"/>
    <w:tmpl w:val="0F7A1F2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4647128"/>
    <w:multiLevelType w:val="hybridMultilevel"/>
    <w:tmpl w:val="D45697CE"/>
    <w:lvl w:ilvl="0" w:tplc="53C8A092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906263A"/>
    <w:multiLevelType w:val="hybridMultilevel"/>
    <w:tmpl w:val="655ABA8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9FF0F83"/>
    <w:multiLevelType w:val="hybridMultilevel"/>
    <w:tmpl w:val="C3C299E0"/>
    <w:lvl w:ilvl="0" w:tplc="240A0017">
      <w:start w:val="1"/>
      <w:numFmt w:val="lowerLetter"/>
      <w:lvlText w:val="%1)"/>
      <w:lvlJc w:val="left"/>
      <w:pPr>
        <w:ind w:left="928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C771CA"/>
    <w:multiLevelType w:val="hybridMultilevel"/>
    <w:tmpl w:val="3FDE9674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AE27A5"/>
    <w:multiLevelType w:val="hybridMultilevel"/>
    <w:tmpl w:val="20C453F2"/>
    <w:lvl w:ilvl="0" w:tplc="CD6C283C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4C1C0169"/>
    <w:multiLevelType w:val="hybridMultilevel"/>
    <w:tmpl w:val="79481B3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DB27BCA"/>
    <w:multiLevelType w:val="hybridMultilevel"/>
    <w:tmpl w:val="93F48230"/>
    <w:lvl w:ilvl="0" w:tplc="24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4DB7278B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545EA"/>
    <w:multiLevelType w:val="hybridMultilevel"/>
    <w:tmpl w:val="EB2A6C9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4536CA"/>
    <w:multiLevelType w:val="hybridMultilevel"/>
    <w:tmpl w:val="5B0408A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255487E"/>
    <w:multiLevelType w:val="hybridMultilevel"/>
    <w:tmpl w:val="7B747E38"/>
    <w:lvl w:ilvl="0" w:tplc="540491E6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2BC42D4"/>
    <w:multiLevelType w:val="hybridMultilevel"/>
    <w:tmpl w:val="1CF658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79115C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3C87981"/>
    <w:multiLevelType w:val="hybridMultilevel"/>
    <w:tmpl w:val="13284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3DA06A4"/>
    <w:multiLevelType w:val="hybridMultilevel"/>
    <w:tmpl w:val="CD469D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2C6E84"/>
    <w:multiLevelType w:val="hybridMultilevel"/>
    <w:tmpl w:val="3E5CA3C0"/>
    <w:lvl w:ilvl="0" w:tplc="CD6C283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95143E"/>
    <w:multiLevelType w:val="hybridMultilevel"/>
    <w:tmpl w:val="645A425C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54E63EA5"/>
    <w:multiLevelType w:val="hybridMultilevel"/>
    <w:tmpl w:val="197280F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6A12E1E"/>
    <w:multiLevelType w:val="hybridMultilevel"/>
    <w:tmpl w:val="C7EAD686"/>
    <w:lvl w:ilvl="0" w:tplc="2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57C025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587302BF"/>
    <w:multiLevelType w:val="hybridMultilevel"/>
    <w:tmpl w:val="90E8B388"/>
    <w:lvl w:ilvl="0" w:tplc="5D6C4CA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3" w15:restartNumberingAfterBreak="0">
    <w:nsid w:val="5910786C"/>
    <w:multiLevelType w:val="hybridMultilevel"/>
    <w:tmpl w:val="590A28D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9640990"/>
    <w:multiLevelType w:val="hybridMultilevel"/>
    <w:tmpl w:val="0C5A23E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C3941D1"/>
    <w:multiLevelType w:val="hybridMultilevel"/>
    <w:tmpl w:val="841C88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C7D730C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D8576FD"/>
    <w:multiLevelType w:val="hybridMultilevel"/>
    <w:tmpl w:val="40848C9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D8D3C6B"/>
    <w:multiLevelType w:val="hybridMultilevel"/>
    <w:tmpl w:val="AC50FC4E"/>
    <w:lvl w:ilvl="0" w:tplc="CD6C283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E8B5161"/>
    <w:multiLevelType w:val="hybridMultilevel"/>
    <w:tmpl w:val="40848C9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F883B18"/>
    <w:multiLevelType w:val="hybridMultilevel"/>
    <w:tmpl w:val="967807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FA33782"/>
    <w:multiLevelType w:val="hybridMultilevel"/>
    <w:tmpl w:val="4262396A"/>
    <w:lvl w:ilvl="0" w:tplc="6F42C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EEA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3809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2BE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6C7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BCD8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220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BE0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1A90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FD23B12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2541F4"/>
    <w:multiLevelType w:val="hybridMultilevel"/>
    <w:tmpl w:val="E1BA424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3C1BE3"/>
    <w:multiLevelType w:val="hybridMultilevel"/>
    <w:tmpl w:val="33FEFB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560A0D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0F67807"/>
    <w:multiLevelType w:val="hybridMultilevel"/>
    <w:tmpl w:val="7CF428B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03775B"/>
    <w:multiLevelType w:val="hybridMultilevel"/>
    <w:tmpl w:val="67D499F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40214E"/>
    <w:multiLevelType w:val="hybridMultilevel"/>
    <w:tmpl w:val="EF366F2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A3F73"/>
    <w:multiLevelType w:val="hybridMultilevel"/>
    <w:tmpl w:val="A22614A8"/>
    <w:lvl w:ilvl="0" w:tplc="240A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63CE2F93"/>
    <w:multiLevelType w:val="hybridMultilevel"/>
    <w:tmpl w:val="7292E79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F58AB"/>
    <w:multiLevelType w:val="hybridMultilevel"/>
    <w:tmpl w:val="D0E44EA4"/>
    <w:lvl w:ilvl="0" w:tplc="500EB27A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1FE42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2CB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FCFD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785B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62C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C25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5E3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E48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4973617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64B67579"/>
    <w:multiLevelType w:val="hybridMultilevel"/>
    <w:tmpl w:val="FEB2B5C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53E3EBC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5622653"/>
    <w:multiLevelType w:val="hybridMultilevel"/>
    <w:tmpl w:val="DA38580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583219A"/>
    <w:multiLevelType w:val="hybridMultilevel"/>
    <w:tmpl w:val="B030CF8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66F7DDB"/>
    <w:multiLevelType w:val="hybridMultilevel"/>
    <w:tmpl w:val="427868E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7C371C1"/>
    <w:multiLevelType w:val="hybridMultilevel"/>
    <w:tmpl w:val="C7EAD686"/>
    <w:lvl w:ilvl="0" w:tplc="2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7E50130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8303D9B"/>
    <w:multiLevelType w:val="hybridMultilevel"/>
    <w:tmpl w:val="2F52B16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8C81EFF"/>
    <w:multiLevelType w:val="hybridMultilevel"/>
    <w:tmpl w:val="C3C299E0"/>
    <w:lvl w:ilvl="0" w:tplc="240A0017">
      <w:start w:val="1"/>
      <w:numFmt w:val="lowerLetter"/>
      <w:lvlText w:val="%1)"/>
      <w:lvlJc w:val="left"/>
      <w:pPr>
        <w:ind w:left="928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9A81956"/>
    <w:multiLevelType w:val="hybridMultilevel"/>
    <w:tmpl w:val="93F48230"/>
    <w:lvl w:ilvl="0" w:tplc="24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3" w15:restartNumberingAfterBreak="0">
    <w:nsid w:val="6AF5799D"/>
    <w:multiLevelType w:val="hybridMultilevel"/>
    <w:tmpl w:val="829065D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AF87BFC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B155129"/>
    <w:multiLevelType w:val="hybridMultilevel"/>
    <w:tmpl w:val="B91AA038"/>
    <w:lvl w:ilvl="0" w:tplc="2E1A1D6A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D802151"/>
    <w:multiLevelType w:val="hybridMultilevel"/>
    <w:tmpl w:val="BCC08D6E"/>
    <w:lvl w:ilvl="0" w:tplc="CD6C283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AFF01C3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269794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DF10BCF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6E0C0F64"/>
    <w:multiLevelType w:val="hybridMultilevel"/>
    <w:tmpl w:val="1516758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0E21CD"/>
    <w:multiLevelType w:val="hybridMultilevel"/>
    <w:tmpl w:val="BF6C4886"/>
    <w:lvl w:ilvl="0" w:tplc="F7AE7E38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0" w15:restartNumberingAfterBreak="0">
    <w:nsid w:val="74A36E0E"/>
    <w:multiLevelType w:val="hybridMultilevel"/>
    <w:tmpl w:val="C5BA2AD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5046E5A"/>
    <w:multiLevelType w:val="hybridMultilevel"/>
    <w:tmpl w:val="32761FF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2" w15:restartNumberingAfterBreak="0">
    <w:nsid w:val="78F51862"/>
    <w:multiLevelType w:val="hybridMultilevel"/>
    <w:tmpl w:val="841C88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9EF1BA1"/>
    <w:multiLevelType w:val="hybridMultilevel"/>
    <w:tmpl w:val="2736CFC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A2A0335"/>
    <w:multiLevelType w:val="hybridMultilevel"/>
    <w:tmpl w:val="AB58E71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221578"/>
    <w:multiLevelType w:val="hybridMultilevel"/>
    <w:tmpl w:val="841C88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C3D739B"/>
    <w:multiLevelType w:val="hybridMultilevel"/>
    <w:tmpl w:val="98FA23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C4E00C2"/>
    <w:multiLevelType w:val="hybridMultilevel"/>
    <w:tmpl w:val="91281B82"/>
    <w:lvl w:ilvl="0" w:tplc="CD6C283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F716835"/>
    <w:multiLevelType w:val="hybridMultilevel"/>
    <w:tmpl w:val="F59A9F2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B46BBC"/>
    <w:multiLevelType w:val="hybridMultilevel"/>
    <w:tmpl w:val="C7EAD686"/>
    <w:lvl w:ilvl="0" w:tplc="240A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1"/>
  </w:num>
  <w:num w:numId="2">
    <w:abstractNumId w:val="70"/>
  </w:num>
  <w:num w:numId="3">
    <w:abstractNumId w:val="11"/>
  </w:num>
  <w:num w:numId="4">
    <w:abstractNumId w:val="102"/>
  </w:num>
  <w:num w:numId="5">
    <w:abstractNumId w:val="35"/>
  </w:num>
  <w:num w:numId="6">
    <w:abstractNumId w:val="8"/>
  </w:num>
  <w:num w:numId="7">
    <w:abstractNumId w:val="145"/>
  </w:num>
  <w:num w:numId="8">
    <w:abstractNumId w:val="28"/>
  </w:num>
  <w:num w:numId="9">
    <w:abstractNumId w:val="138"/>
  </w:num>
  <w:num w:numId="10">
    <w:abstractNumId w:val="5"/>
  </w:num>
  <w:num w:numId="11">
    <w:abstractNumId w:val="49"/>
  </w:num>
  <w:num w:numId="12">
    <w:abstractNumId w:val="27"/>
  </w:num>
  <w:num w:numId="13">
    <w:abstractNumId w:val="94"/>
  </w:num>
  <w:num w:numId="14">
    <w:abstractNumId w:val="64"/>
  </w:num>
  <w:num w:numId="15">
    <w:abstractNumId w:val="115"/>
  </w:num>
  <w:num w:numId="16">
    <w:abstractNumId w:val="107"/>
  </w:num>
  <w:num w:numId="17">
    <w:abstractNumId w:val="120"/>
  </w:num>
  <w:num w:numId="18">
    <w:abstractNumId w:val="60"/>
  </w:num>
  <w:num w:numId="19">
    <w:abstractNumId w:val="105"/>
  </w:num>
  <w:num w:numId="20">
    <w:abstractNumId w:val="142"/>
  </w:num>
  <w:num w:numId="21">
    <w:abstractNumId w:val="62"/>
  </w:num>
  <w:num w:numId="22">
    <w:abstractNumId w:val="45"/>
  </w:num>
  <w:num w:numId="23">
    <w:abstractNumId w:val="24"/>
  </w:num>
  <w:num w:numId="24">
    <w:abstractNumId w:val="129"/>
  </w:num>
  <w:num w:numId="25">
    <w:abstractNumId w:val="68"/>
  </w:num>
  <w:num w:numId="26">
    <w:abstractNumId w:val="124"/>
  </w:num>
  <w:num w:numId="27">
    <w:abstractNumId w:val="112"/>
  </w:num>
  <w:num w:numId="28">
    <w:abstractNumId w:val="134"/>
  </w:num>
  <w:num w:numId="29">
    <w:abstractNumId w:val="77"/>
  </w:num>
  <w:num w:numId="30">
    <w:abstractNumId w:val="148"/>
  </w:num>
  <w:num w:numId="31">
    <w:abstractNumId w:val="33"/>
  </w:num>
  <w:num w:numId="32">
    <w:abstractNumId w:val="59"/>
  </w:num>
  <w:num w:numId="33">
    <w:abstractNumId w:val="42"/>
  </w:num>
  <w:num w:numId="34">
    <w:abstractNumId w:val="89"/>
  </w:num>
  <w:num w:numId="35">
    <w:abstractNumId w:val="15"/>
  </w:num>
  <w:num w:numId="36">
    <w:abstractNumId w:val="1"/>
  </w:num>
  <w:num w:numId="37">
    <w:abstractNumId w:val="51"/>
  </w:num>
  <w:num w:numId="38">
    <w:abstractNumId w:val="137"/>
  </w:num>
  <w:num w:numId="39">
    <w:abstractNumId w:val="144"/>
  </w:num>
  <w:num w:numId="40">
    <w:abstractNumId w:val="106"/>
  </w:num>
  <w:num w:numId="41">
    <w:abstractNumId w:val="122"/>
  </w:num>
  <w:num w:numId="42">
    <w:abstractNumId w:val="123"/>
  </w:num>
  <w:num w:numId="43">
    <w:abstractNumId w:val="48"/>
  </w:num>
  <w:num w:numId="44">
    <w:abstractNumId w:val="20"/>
  </w:num>
  <w:num w:numId="45">
    <w:abstractNumId w:val="109"/>
  </w:num>
  <w:num w:numId="46">
    <w:abstractNumId w:val="32"/>
  </w:num>
  <w:num w:numId="47">
    <w:abstractNumId w:val="52"/>
  </w:num>
  <w:num w:numId="48">
    <w:abstractNumId w:val="131"/>
  </w:num>
  <w:num w:numId="49">
    <w:abstractNumId w:val="84"/>
  </w:num>
  <w:num w:numId="50">
    <w:abstractNumId w:val="149"/>
  </w:num>
  <w:num w:numId="51">
    <w:abstractNumId w:val="128"/>
  </w:num>
  <w:num w:numId="52">
    <w:abstractNumId w:val="100"/>
  </w:num>
  <w:num w:numId="53">
    <w:abstractNumId w:val="54"/>
  </w:num>
  <w:num w:numId="54">
    <w:abstractNumId w:val="93"/>
  </w:num>
  <w:num w:numId="55">
    <w:abstractNumId w:val="10"/>
  </w:num>
  <w:num w:numId="56">
    <w:abstractNumId w:val="90"/>
  </w:num>
  <w:num w:numId="57">
    <w:abstractNumId w:val="14"/>
  </w:num>
  <w:num w:numId="58">
    <w:abstractNumId w:val="114"/>
  </w:num>
  <w:num w:numId="59">
    <w:abstractNumId w:val="81"/>
  </w:num>
  <w:num w:numId="60">
    <w:abstractNumId w:val="38"/>
  </w:num>
  <w:num w:numId="61">
    <w:abstractNumId w:val="78"/>
  </w:num>
  <w:num w:numId="62">
    <w:abstractNumId w:val="121"/>
  </w:num>
  <w:num w:numId="63">
    <w:abstractNumId w:val="41"/>
  </w:num>
  <w:num w:numId="64">
    <w:abstractNumId w:val="63"/>
  </w:num>
  <w:num w:numId="65">
    <w:abstractNumId w:val="130"/>
  </w:num>
  <w:num w:numId="66">
    <w:abstractNumId w:val="126"/>
  </w:num>
  <w:num w:numId="67">
    <w:abstractNumId w:val="140"/>
  </w:num>
  <w:num w:numId="68">
    <w:abstractNumId w:val="29"/>
  </w:num>
  <w:num w:numId="69">
    <w:abstractNumId w:val="19"/>
  </w:num>
  <w:num w:numId="70">
    <w:abstractNumId w:val="58"/>
  </w:num>
  <w:num w:numId="71">
    <w:abstractNumId w:val="36"/>
  </w:num>
  <w:num w:numId="72">
    <w:abstractNumId w:val="69"/>
  </w:num>
  <w:num w:numId="73">
    <w:abstractNumId w:val="22"/>
  </w:num>
  <w:num w:numId="74">
    <w:abstractNumId w:val="34"/>
  </w:num>
  <w:num w:numId="75">
    <w:abstractNumId w:val="127"/>
  </w:num>
  <w:num w:numId="76">
    <w:abstractNumId w:val="85"/>
  </w:num>
  <w:num w:numId="77">
    <w:abstractNumId w:val="46"/>
  </w:num>
  <w:num w:numId="78">
    <w:abstractNumId w:val="18"/>
  </w:num>
  <w:num w:numId="79">
    <w:abstractNumId w:val="103"/>
  </w:num>
  <w:num w:numId="80">
    <w:abstractNumId w:val="55"/>
  </w:num>
  <w:num w:numId="81">
    <w:abstractNumId w:val="25"/>
  </w:num>
  <w:num w:numId="82">
    <w:abstractNumId w:val="17"/>
  </w:num>
  <w:num w:numId="83">
    <w:abstractNumId w:val="133"/>
  </w:num>
  <w:num w:numId="84">
    <w:abstractNumId w:val="88"/>
  </w:num>
  <w:num w:numId="85">
    <w:abstractNumId w:val="132"/>
  </w:num>
  <w:num w:numId="86">
    <w:abstractNumId w:val="12"/>
  </w:num>
  <w:num w:numId="87">
    <w:abstractNumId w:val="75"/>
  </w:num>
  <w:num w:numId="88">
    <w:abstractNumId w:val="108"/>
  </w:num>
  <w:num w:numId="89">
    <w:abstractNumId w:val="72"/>
  </w:num>
  <w:num w:numId="90">
    <w:abstractNumId w:val="40"/>
  </w:num>
  <w:num w:numId="91">
    <w:abstractNumId w:val="141"/>
  </w:num>
  <w:num w:numId="92">
    <w:abstractNumId w:val="98"/>
  </w:num>
  <w:num w:numId="93">
    <w:abstractNumId w:val="97"/>
  </w:num>
  <w:num w:numId="94">
    <w:abstractNumId w:val="136"/>
  </w:num>
  <w:num w:numId="95">
    <w:abstractNumId w:val="135"/>
  </w:num>
  <w:num w:numId="96">
    <w:abstractNumId w:val="0"/>
  </w:num>
  <w:num w:numId="97">
    <w:abstractNumId w:val="30"/>
  </w:num>
  <w:num w:numId="98">
    <w:abstractNumId w:val="4"/>
  </w:num>
  <w:num w:numId="99">
    <w:abstractNumId w:val="26"/>
  </w:num>
  <w:num w:numId="100">
    <w:abstractNumId w:val="92"/>
  </w:num>
  <w:num w:numId="101">
    <w:abstractNumId w:val="61"/>
  </w:num>
  <w:num w:numId="102">
    <w:abstractNumId w:val="21"/>
  </w:num>
  <w:num w:numId="103">
    <w:abstractNumId w:val="7"/>
  </w:num>
  <w:num w:numId="104">
    <w:abstractNumId w:val="57"/>
  </w:num>
  <w:num w:numId="105">
    <w:abstractNumId w:val="82"/>
  </w:num>
  <w:num w:numId="106">
    <w:abstractNumId w:val="86"/>
  </w:num>
  <w:num w:numId="107">
    <w:abstractNumId w:val="147"/>
  </w:num>
  <w:num w:numId="108">
    <w:abstractNumId w:val="56"/>
  </w:num>
  <w:num w:numId="109">
    <w:abstractNumId w:val="47"/>
  </w:num>
  <w:num w:numId="110">
    <w:abstractNumId w:val="116"/>
  </w:num>
  <w:num w:numId="111">
    <w:abstractNumId w:val="71"/>
  </w:num>
  <w:num w:numId="112">
    <w:abstractNumId w:val="44"/>
  </w:num>
  <w:num w:numId="113">
    <w:abstractNumId w:val="6"/>
  </w:num>
  <w:num w:numId="114">
    <w:abstractNumId w:val="76"/>
  </w:num>
  <w:num w:numId="115">
    <w:abstractNumId w:val="2"/>
  </w:num>
  <w:num w:numId="116">
    <w:abstractNumId w:val="118"/>
  </w:num>
  <w:num w:numId="117">
    <w:abstractNumId w:val="9"/>
  </w:num>
  <w:num w:numId="118">
    <w:abstractNumId w:val="113"/>
  </w:num>
  <w:num w:numId="119">
    <w:abstractNumId w:val="67"/>
  </w:num>
  <w:num w:numId="120">
    <w:abstractNumId w:val="23"/>
  </w:num>
  <w:num w:numId="121">
    <w:abstractNumId w:val="79"/>
  </w:num>
  <w:num w:numId="122">
    <w:abstractNumId w:val="66"/>
  </w:num>
  <w:num w:numId="123">
    <w:abstractNumId w:val="110"/>
  </w:num>
  <w:num w:numId="124">
    <w:abstractNumId w:val="143"/>
  </w:num>
  <w:num w:numId="125">
    <w:abstractNumId w:val="99"/>
  </w:num>
  <w:num w:numId="126">
    <w:abstractNumId w:val="83"/>
  </w:num>
  <w:num w:numId="127">
    <w:abstractNumId w:val="31"/>
  </w:num>
  <w:num w:numId="128">
    <w:abstractNumId w:val="13"/>
  </w:num>
  <w:num w:numId="129">
    <w:abstractNumId w:val="73"/>
  </w:num>
  <w:num w:numId="130">
    <w:abstractNumId w:val="95"/>
  </w:num>
  <w:num w:numId="131">
    <w:abstractNumId w:val="139"/>
  </w:num>
  <w:num w:numId="132">
    <w:abstractNumId w:val="104"/>
  </w:num>
  <w:num w:numId="133">
    <w:abstractNumId w:val="119"/>
  </w:num>
  <w:num w:numId="134">
    <w:abstractNumId w:val="125"/>
  </w:num>
  <w:num w:numId="135">
    <w:abstractNumId w:val="96"/>
  </w:num>
  <w:num w:numId="136">
    <w:abstractNumId w:val="117"/>
  </w:num>
  <w:num w:numId="137">
    <w:abstractNumId w:val="65"/>
  </w:num>
  <w:num w:numId="138">
    <w:abstractNumId w:val="50"/>
  </w:num>
  <w:num w:numId="139">
    <w:abstractNumId w:val="91"/>
  </w:num>
  <w:num w:numId="140">
    <w:abstractNumId w:val="53"/>
  </w:num>
  <w:num w:numId="141">
    <w:abstractNumId w:val="87"/>
  </w:num>
  <w:num w:numId="142">
    <w:abstractNumId w:val="37"/>
  </w:num>
  <w:num w:numId="143">
    <w:abstractNumId w:val="111"/>
  </w:num>
  <w:num w:numId="144">
    <w:abstractNumId w:val="3"/>
  </w:num>
  <w:num w:numId="145">
    <w:abstractNumId w:val="80"/>
  </w:num>
  <w:num w:numId="146">
    <w:abstractNumId w:val="74"/>
  </w:num>
  <w:num w:numId="147">
    <w:abstractNumId w:val="16"/>
  </w:num>
  <w:num w:numId="148">
    <w:abstractNumId w:val="39"/>
  </w:num>
  <w:num w:numId="149">
    <w:abstractNumId w:val="43"/>
  </w:num>
  <w:num w:numId="150">
    <w:abstractNumId w:val="146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C66"/>
    <w:rsid w:val="000118A6"/>
    <w:rsid w:val="00030036"/>
    <w:rsid w:val="000313CB"/>
    <w:rsid w:val="000323EF"/>
    <w:rsid w:val="000332CB"/>
    <w:rsid w:val="00035A44"/>
    <w:rsid w:val="000627E3"/>
    <w:rsid w:val="00074410"/>
    <w:rsid w:val="00084C6D"/>
    <w:rsid w:val="0009245A"/>
    <w:rsid w:val="00092760"/>
    <w:rsid w:val="000956EC"/>
    <w:rsid w:val="000A5BA2"/>
    <w:rsid w:val="000D0219"/>
    <w:rsid w:val="000E1A58"/>
    <w:rsid w:val="000F3FC7"/>
    <w:rsid w:val="00102607"/>
    <w:rsid w:val="00107125"/>
    <w:rsid w:val="001219C3"/>
    <w:rsid w:val="00130A7E"/>
    <w:rsid w:val="0014202C"/>
    <w:rsid w:val="00144518"/>
    <w:rsid w:val="00153202"/>
    <w:rsid w:val="001625EA"/>
    <w:rsid w:val="00163F8E"/>
    <w:rsid w:val="0017477B"/>
    <w:rsid w:val="00175432"/>
    <w:rsid w:val="001922FE"/>
    <w:rsid w:val="001A1DE8"/>
    <w:rsid w:val="001A1E57"/>
    <w:rsid w:val="001A6101"/>
    <w:rsid w:val="001C1805"/>
    <w:rsid w:val="001D075A"/>
    <w:rsid w:val="001D08F3"/>
    <w:rsid w:val="001E6FE0"/>
    <w:rsid w:val="001F172A"/>
    <w:rsid w:val="001F6D21"/>
    <w:rsid w:val="001F73D9"/>
    <w:rsid w:val="00223423"/>
    <w:rsid w:val="00224573"/>
    <w:rsid w:val="00256A62"/>
    <w:rsid w:val="002726BA"/>
    <w:rsid w:val="0027358E"/>
    <w:rsid w:val="00275387"/>
    <w:rsid w:val="0028281A"/>
    <w:rsid w:val="00282DE8"/>
    <w:rsid w:val="002A54C0"/>
    <w:rsid w:val="002B3F8E"/>
    <w:rsid w:val="002C3AFB"/>
    <w:rsid w:val="002C6023"/>
    <w:rsid w:val="002D01CC"/>
    <w:rsid w:val="002D0894"/>
    <w:rsid w:val="002D478E"/>
    <w:rsid w:val="002D4BAC"/>
    <w:rsid w:val="002D644F"/>
    <w:rsid w:val="002D6981"/>
    <w:rsid w:val="002E5AE2"/>
    <w:rsid w:val="002F3C59"/>
    <w:rsid w:val="0030324F"/>
    <w:rsid w:val="00306A3C"/>
    <w:rsid w:val="00311C8F"/>
    <w:rsid w:val="00314C66"/>
    <w:rsid w:val="0031760D"/>
    <w:rsid w:val="00327B18"/>
    <w:rsid w:val="00332CD0"/>
    <w:rsid w:val="003460D2"/>
    <w:rsid w:val="003545FC"/>
    <w:rsid w:val="00360656"/>
    <w:rsid w:val="003831A9"/>
    <w:rsid w:val="00391E6C"/>
    <w:rsid w:val="00393561"/>
    <w:rsid w:val="003C0A43"/>
    <w:rsid w:val="003C21A5"/>
    <w:rsid w:val="003D25CA"/>
    <w:rsid w:val="003F4D53"/>
    <w:rsid w:val="003F524F"/>
    <w:rsid w:val="003F6446"/>
    <w:rsid w:val="00414EC8"/>
    <w:rsid w:val="004200F0"/>
    <w:rsid w:val="0042034E"/>
    <w:rsid w:val="00422DE6"/>
    <w:rsid w:val="00426EC4"/>
    <w:rsid w:val="00432506"/>
    <w:rsid w:val="0043788C"/>
    <w:rsid w:val="0045557E"/>
    <w:rsid w:val="004607A9"/>
    <w:rsid w:val="00463A5C"/>
    <w:rsid w:val="00472CD5"/>
    <w:rsid w:val="004A28A8"/>
    <w:rsid w:val="004A39E4"/>
    <w:rsid w:val="004A5EED"/>
    <w:rsid w:val="004C1DBE"/>
    <w:rsid w:val="004D25CA"/>
    <w:rsid w:val="004D679F"/>
    <w:rsid w:val="004E1812"/>
    <w:rsid w:val="004E3B20"/>
    <w:rsid w:val="00501CEB"/>
    <w:rsid w:val="0051000D"/>
    <w:rsid w:val="00524025"/>
    <w:rsid w:val="00525CDF"/>
    <w:rsid w:val="0053231D"/>
    <w:rsid w:val="005333B7"/>
    <w:rsid w:val="005402B8"/>
    <w:rsid w:val="0056074B"/>
    <w:rsid w:val="0058041D"/>
    <w:rsid w:val="00584D9E"/>
    <w:rsid w:val="005860B3"/>
    <w:rsid w:val="00594F0D"/>
    <w:rsid w:val="005C5615"/>
    <w:rsid w:val="005D7F21"/>
    <w:rsid w:val="005E003B"/>
    <w:rsid w:val="005E5766"/>
    <w:rsid w:val="005F17E1"/>
    <w:rsid w:val="005F5E90"/>
    <w:rsid w:val="00605471"/>
    <w:rsid w:val="00617344"/>
    <w:rsid w:val="00624F89"/>
    <w:rsid w:val="00627EC0"/>
    <w:rsid w:val="00633759"/>
    <w:rsid w:val="006349B6"/>
    <w:rsid w:val="00643F5A"/>
    <w:rsid w:val="00645F10"/>
    <w:rsid w:val="0064687C"/>
    <w:rsid w:val="006619D7"/>
    <w:rsid w:val="00664AE1"/>
    <w:rsid w:val="0067312C"/>
    <w:rsid w:val="006778C9"/>
    <w:rsid w:val="006804E5"/>
    <w:rsid w:val="00682236"/>
    <w:rsid w:val="006A60F5"/>
    <w:rsid w:val="006B0158"/>
    <w:rsid w:val="006C4989"/>
    <w:rsid w:val="006C7CA0"/>
    <w:rsid w:val="006D0B0A"/>
    <w:rsid w:val="006D18BA"/>
    <w:rsid w:val="00704215"/>
    <w:rsid w:val="00712D56"/>
    <w:rsid w:val="0071351F"/>
    <w:rsid w:val="00715409"/>
    <w:rsid w:val="0071746D"/>
    <w:rsid w:val="00722179"/>
    <w:rsid w:val="00723F7A"/>
    <w:rsid w:val="007253D7"/>
    <w:rsid w:val="00725FB8"/>
    <w:rsid w:val="0074566E"/>
    <w:rsid w:val="007513E3"/>
    <w:rsid w:val="007562EB"/>
    <w:rsid w:val="007616F3"/>
    <w:rsid w:val="00765D79"/>
    <w:rsid w:val="00775A7D"/>
    <w:rsid w:val="00781289"/>
    <w:rsid w:val="00784AC7"/>
    <w:rsid w:val="00787AEA"/>
    <w:rsid w:val="007C5980"/>
    <w:rsid w:val="007D0E3C"/>
    <w:rsid w:val="007D7CDC"/>
    <w:rsid w:val="007E5991"/>
    <w:rsid w:val="007F6DC8"/>
    <w:rsid w:val="008115A6"/>
    <w:rsid w:val="008202B8"/>
    <w:rsid w:val="00830CC8"/>
    <w:rsid w:val="00831031"/>
    <w:rsid w:val="008344B0"/>
    <w:rsid w:val="00843831"/>
    <w:rsid w:val="00845AAF"/>
    <w:rsid w:val="0085782F"/>
    <w:rsid w:val="00866CD6"/>
    <w:rsid w:val="00871D12"/>
    <w:rsid w:val="00881537"/>
    <w:rsid w:val="00886923"/>
    <w:rsid w:val="00887210"/>
    <w:rsid w:val="00887CC3"/>
    <w:rsid w:val="008A335E"/>
    <w:rsid w:val="008B3326"/>
    <w:rsid w:val="008C0B15"/>
    <w:rsid w:val="008C0E13"/>
    <w:rsid w:val="008D7940"/>
    <w:rsid w:val="008F0613"/>
    <w:rsid w:val="008F171D"/>
    <w:rsid w:val="008F4453"/>
    <w:rsid w:val="008F5F73"/>
    <w:rsid w:val="008F639C"/>
    <w:rsid w:val="009213F1"/>
    <w:rsid w:val="009307F0"/>
    <w:rsid w:val="00930963"/>
    <w:rsid w:val="0094159A"/>
    <w:rsid w:val="00950CB8"/>
    <w:rsid w:val="00967E82"/>
    <w:rsid w:val="00984053"/>
    <w:rsid w:val="009908C4"/>
    <w:rsid w:val="00990D4B"/>
    <w:rsid w:val="00995F90"/>
    <w:rsid w:val="009B76C8"/>
    <w:rsid w:val="009B7E0B"/>
    <w:rsid w:val="009C5059"/>
    <w:rsid w:val="009E1334"/>
    <w:rsid w:val="009E1BC7"/>
    <w:rsid w:val="009F6B8F"/>
    <w:rsid w:val="00A00233"/>
    <w:rsid w:val="00A04D92"/>
    <w:rsid w:val="00A07FEE"/>
    <w:rsid w:val="00A109CF"/>
    <w:rsid w:val="00A17514"/>
    <w:rsid w:val="00A32839"/>
    <w:rsid w:val="00A3517C"/>
    <w:rsid w:val="00A62F63"/>
    <w:rsid w:val="00A74B52"/>
    <w:rsid w:val="00A76CBB"/>
    <w:rsid w:val="00A95B38"/>
    <w:rsid w:val="00AB0064"/>
    <w:rsid w:val="00AB124E"/>
    <w:rsid w:val="00AD5AAF"/>
    <w:rsid w:val="00AE43AB"/>
    <w:rsid w:val="00AE6F89"/>
    <w:rsid w:val="00AF400A"/>
    <w:rsid w:val="00B17BC6"/>
    <w:rsid w:val="00B2728C"/>
    <w:rsid w:val="00B31C02"/>
    <w:rsid w:val="00B324A9"/>
    <w:rsid w:val="00B4306D"/>
    <w:rsid w:val="00B44226"/>
    <w:rsid w:val="00B50DC3"/>
    <w:rsid w:val="00B67365"/>
    <w:rsid w:val="00B67711"/>
    <w:rsid w:val="00B7179B"/>
    <w:rsid w:val="00B8076A"/>
    <w:rsid w:val="00B912FE"/>
    <w:rsid w:val="00B95A48"/>
    <w:rsid w:val="00BA45A3"/>
    <w:rsid w:val="00BB01AE"/>
    <w:rsid w:val="00BC2763"/>
    <w:rsid w:val="00BD18B4"/>
    <w:rsid w:val="00BD31A5"/>
    <w:rsid w:val="00C06677"/>
    <w:rsid w:val="00C071E8"/>
    <w:rsid w:val="00C11793"/>
    <w:rsid w:val="00C320A7"/>
    <w:rsid w:val="00C42CE8"/>
    <w:rsid w:val="00C44466"/>
    <w:rsid w:val="00C4604E"/>
    <w:rsid w:val="00C543B3"/>
    <w:rsid w:val="00C61F30"/>
    <w:rsid w:val="00C769A1"/>
    <w:rsid w:val="00C81A58"/>
    <w:rsid w:val="00C85145"/>
    <w:rsid w:val="00C9205B"/>
    <w:rsid w:val="00C921EB"/>
    <w:rsid w:val="00C95857"/>
    <w:rsid w:val="00C96BCE"/>
    <w:rsid w:val="00C96EA7"/>
    <w:rsid w:val="00CA0567"/>
    <w:rsid w:val="00CA4AA9"/>
    <w:rsid w:val="00CB71EA"/>
    <w:rsid w:val="00CC7AB1"/>
    <w:rsid w:val="00CD078E"/>
    <w:rsid w:val="00CD0DDA"/>
    <w:rsid w:val="00CD4239"/>
    <w:rsid w:val="00D1264B"/>
    <w:rsid w:val="00D16883"/>
    <w:rsid w:val="00D228F9"/>
    <w:rsid w:val="00D23490"/>
    <w:rsid w:val="00D246BA"/>
    <w:rsid w:val="00D27980"/>
    <w:rsid w:val="00D322BC"/>
    <w:rsid w:val="00D545BE"/>
    <w:rsid w:val="00D64AF4"/>
    <w:rsid w:val="00D66F59"/>
    <w:rsid w:val="00D82947"/>
    <w:rsid w:val="00D94035"/>
    <w:rsid w:val="00D96D64"/>
    <w:rsid w:val="00DA5A02"/>
    <w:rsid w:val="00DC6B32"/>
    <w:rsid w:val="00DC7C1D"/>
    <w:rsid w:val="00DD7610"/>
    <w:rsid w:val="00E02597"/>
    <w:rsid w:val="00E0368C"/>
    <w:rsid w:val="00E16D4F"/>
    <w:rsid w:val="00E22105"/>
    <w:rsid w:val="00E3105A"/>
    <w:rsid w:val="00E34AE8"/>
    <w:rsid w:val="00E40CE9"/>
    <w:rsid w:val="00E4381D"/>
    <w:rsid w:val="00E44C23"/>
    <w:rsid w:val="00E66BF5"/>
    <w:rsid w:val="00E74140"/>
    <w:rsid w:val="00E80078"/>
    <w:rsid w:val="00E806FF"/>
    <w:rsid w:val="00E9047C"/>
    <w:rsid w:val="00E9289D"/>
    <w:rsid w:val="00E92F3C"/>
    <w:rsid w:val="00E95E18"/>
    <w:rsid w:val="00E97B6C"/>
    <w:rsid w:val="00EA55AF"/>
    <w:rsid w:val="00EA741E"/>
    <w:rsid w:val="00EB0E6C"/>
    <w:rsid w:val="00EB4115"/>
    <w:rsid w:val="00EC7526"/>
    <w:rsid w:val="00ED2045"/>
    <w:rsid w:val="00ED7A52"/>
    <w:rsid w:val="00EE1FB4"/>
    <w:rsid w:val="00EE58F8"/>
    <w:rsid w:val="00EF68E4"/>
    <w:rsid w:val="00F065D3"/>
    <w:rsid w:val="00F070F7"/>
    <w:rsid w:val="00F178AE"/>
    <w:rsid w:val="00F245FD"/>
    <w:rsid w:val="00F30ABB"/>
    <w:rsid w:val="00F32D9F"/>
    <w:rsid w:val="00F37B6C"/>
    <w:rsid w:val="00F4087D"/>
    <w:rsid w:val="00F448EC"/>
    <w:rsid w:val="00F61D9B"/>
    <w:rsid w:val="00F73E4B"/>
    <w:rsid w:val="00F76E3F"/>
    <w:rsid w:val="00F95EB8"/>
    <w:rsid w:val="00FB6457"/>
    <w:rsid w:val="00FC614E"/>
    <w:rsid w:val="00FD20BC"/>
    <w:rsid w:val="00FE432E"/>
    <w:rsid w:val="00FF1D15"/>
    <w:rsid w:val="00FF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02D0A"/>
  <w15:chartTrackingRefBased/>
  <w15:docId w15:val="{73F5793E-BF66-4FB6-ADC2-11A121D4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C66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autoRedefine/>
    <w:qFormat/>
    <w:rsid w:val="002C6023"/>
    <w:pPr>
      <w:keepNext/>
      <w:keepLines/>
      <w:numPr>
        <w:numId w:val="146"/>
      </w:numPr>
      <w:spacing w:before="240" w:after="0"/>
      <w:outlineLvl w:val="0"/>
    </w:pPr>
    <w:rPr>
      <w:rFonts w:ascii="Arial" w:hAnsi="Arial" w:cs="Arial"/>
      <w:b/>
      <w:noProof/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rsid w:val="00C11793"/>
    <w:pPr>
      <w:keepNext/>
      <w:keepLines/>
      <w:spacing w:before="40" w:after="0" w:line="259" w:lineRule="auto"/>
      <w:ind w:left="6530" w:hanging="576"/>
      <w:outlineLvl w:val="1"/>
    </w:pPr>
    <w:rPr>
      <w:rFonts w:cs="Calibri"/>
      <w:color w:val="2E75B5"/>
      <w:sz w:val="26"/>
      <w:szCs w:val="26"/>
      <w:lang w:val="es-CO" w:eastAsia="es-CO"/>
    </w:rPr>
  </w:style>
  <w:style w:type="paragraph" w:styleId="Ttulo3">
    <w:name w:val="heading 3"/>
    <w:basedOn w:val="Normal"/>
    <w:next w:val="Normal"/>
    <w:link w:val="Ttulo3Car"/>
    <w:unhideWhenUsed/>
    <w:qFormat/>
    <w:rsid w:val="00845AAF"/>
    <w:pPr>
      <w:keepNext/>
      <w:keepLines/>
      <w:spacing w:before="40" w:after="0"/>
      <w:jc w:val="both"/>
      <w:outlineLvl w:val="2"/>
    </w:pPr>
    <w:rPr>
      <w:rFonts w:ascii="Arial" w:eastAsiaTheme="majorEastAsia" w:hAnsi="Arial" w:cs="Arial"/>
      <w:b/>
      <w:color w:val="000000" w:themeColor="text1"/>
      <w:sz w:val="24"/>
      <w:szCs w:val="24"/>
    </w:rPr>
  </w:style>
  <w:style w:type="paragraph" w:styleId="Ttulo4">
    <w:name w:val="heading 4"/>
    <w:basedOn w:val="Normal"/>
    <w:next w:val="Normal"/>
    <w:link w:val="Ttulo4Car"/>
    <w:rsid w:val="00C11793"/>
    <w:pPr>
      <w:keepNext/>
      <w:keepLines/>
      <w:spacing w:before="240" w:after="40" w:line="259" w:lineRule="auto"/>
      <w:ind w:left="1148" w:hanging="864"/>
      <w:contextualSpacing/>
      <w:outlineLvl w:val="3"/>
    </w:pPr>
    <w:rPr>
      <w:rFonts w:cs="Calibri"/>
      <w:b/>
      <w:color w:val="000000"/>
      <w:sz w:val="24"/>
      <w:szCs w:val="24"/>
      <w:lang w:val="es-CO" w:eastAsia="es-CO"/>
    </w:rPr>
  </w:style>
  <w:style w:type="paragraph" w:styleId="Ttulo5">
    <w:name w:val="heading 5"/>
    <w:basedOn w:val="Normal"/>
    <w:next w:val="Normal"/>
    <w:link w:val="Ttulo5Car"/>
    <w:rsid w:val="00C11793"/>
    <w:pPr>
      <w:keepNext/>
      <w:keepLines/>
      <w:spacing w:before="220" w:after="40" w:line="259" w:lineRule="auto"/>
      <w:ind w:left="1292" w:hanging="1008"/>
      <w:contextualSpacing/>
      <w:outlineLvl w:val="4"/>
    </w:pPr>
    <w:rPr>
      <w:rFonts w:cs="Calibri"/>
      <w:b/>
      <w:color w:val="000000"/>
      <w:lang w:val="es-CO" w:eastAsia="es-CO"/>
    </w:rPr>
  </w:style>
  <w:style w:type="paragraph" w:styleId="Ttulo6">
    <w:name w:val="heading 6"/>
    <w:basedOn w:val="Normal"/>
    <w:next w:val="Normal"/>
    <w:link w:val="Ttulo6Car"/>
    <w:rsid w:val="00C11793"/>
    <w:pPr>
      <w:keepNext/>
      <w:keepLines/>
      <w:spacing w:before="200" w:after="40" w:line="259" w:lineRule="auto"/>
      <w:ind w:left="1436" w:hanging="1152"/>
      <w:contextualSpacing/>
      <w:outlineLvl w:val="5"/>
    </w:pPr>
    <w:rPr>
      <w:rFonts w:cs="Calibri"/>
      <w:b/>
      <w:color w:val="000000"/>
      <w:sz w:val="20"/>
      <w:szCs w:val="20"/>
      <w:lang w:val="es-CO" w:eastAsia="es-CO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1793"/>
    <w:pPr>
      <w:keepNext/>
      <w:keepLines/>
      <w:spacing w:before="40" w:after="0" w:line="259" w:lineRule="auto"/>
      <w:ind w:left="1580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CO" w:eastAsia="es-CO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1793"/>
    <w:pPr>
      <w:keepNext/>
      <w:keepLines/>
      <w:spacing w:before="40" w:after="0" w:line="259" w:lineRule="auto"/>
      <w:ind w:left="1724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CO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1793"/>
    <w:pPr>
      <w:keepNext/>
      <w:keepLines/>
      <w:spacing w:before="40" w:after="0" w:line="259" w:lineRule="auto"/>
      <w:ind w:left="1868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C6023"/>
    <w:rPr>
      <w:rFonts w:ascii="Arial" w:eastAsia="Calibri" w:hAnsi="Arial" w:cs="Arial"/>
      <w:b/>
      <w:noProof/>
      <w:sz w:val="24"/>
      <w:szCs w:val="24"/>
      <w:lang w:eastAsia="es-CO"/>
    </w:rPr>
  </w:style>
  <w:style w:type="character" w:customStyle="1" w:styleId="Ttulo2Car">
    <w:name w:val="Título 2 Car"/>
    <w:basedOn w:val="Fuentedeprrafopredeter"/>
    <w:link w:val="Ttulo2"/>
    <w:rsid w:val="00C11793"/>
    <w:rPr>
      <w:rFonts w:ascii="Calibri" w:eastAsia="Calibri" w:hAnsi="Calibri" w:cs="Calibri"/>
      <w:color w:val="2E75B5"/>
      <w:sz w:val="26"/>
      <w:szCs w:val="26"/>
      <w:lang w:eastAsia="es-CO"/>
    </w:rPr>
  </w:style>
  <w:style w:type="character" w:customStyle="1" w:styleId="Ttulo3Car">
    <w:name w:val="Título 3 Car"/>
    <w:basedOn w:val="Fuentedeprrafopredeter"/>
    <w:link w:val="Ttulo3"/>
    <w:rsid w:val="00845AAF"/>
    <w:rPr>
      <w:rFonts w:ascii="Arial" w:eastAsiaTheme="majorEastAsia" w:hAnsi="Arial" w:cs="Arial"/>
      <w:b/>
      <w:color w:val="000000" w:themeColor="text1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rsid w:val="00C11793"/>
    <w:rPr>
      <w:rFonts w:ascii="Calibri" w:eastAsia="Calibri" w:hAnsi="Calibri" w:cs="Calibri"/>
      <w:b/>
      <w:color w:val="000000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rsid w:val="00C11793"/>
    <w:rPr>
      <w:rFonts w:ascii="Calibri" w:eastAsia="Calibri" w:hAnsi="Calibri" w:cs="Calibri"/>
      <w:b/>
      <w:color w:val="000000"/>
      <w:lang w:eastAsia="es-CO"/>
    </w:rPr>
  </w:style>
  <w:style w:type="character" w:customStyle="1" w:styleId="Ttulo6Car">
    <w:name w:val="Título 6 Car"/>
    <w:basedOn w:val="Fuentedeprrafopredeter"/>
    <w:link w:val="Ttulo6"/>
    <w:rsid w:val="00C11793"/>
    <w:rPr>
      <w:rFonts w:ascii="Calibri" w:eastAsia="Calibri" w:hAnsi="Calibri" w:cs="Calibri"/>
      <w:b/>
      <w:color w:val="000000"/>
      <w:sz w:val="20"/>
      <w:szCs w:val="20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1793"/>
    <w:rPr>
      <w:rFonts w:asciiTheme="majorHAnsi" w:eastAsiaTheme="majorEastAsia" w:hAnsiTheme="majorHAnsi" w:cstheme="majorBidi"/>
      <w:i/>
      <w:iCs/>
      <w:color w:val="1F4D78" w:themeColor="accent1" w:themeShade="7F"/>
      <w:lang w:eastAsia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179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179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CO"/>
    </w:rPr>
  </w:style>
  <w:style w:type="character" w:styleId="Textoennegrita">
    <w:name w:val="Strong"/>
    <w:uiPriority w:val="22"/>
    <w:qFormat/>
    <w:rsid w:val="00314C66"/>
    <w:rPr>
      <w:b/>
      <w:bCs/>
    </w:rPr>
  </w:style>
  <w:style w:type="paragraph" w:styleId="Sinespaciado">
    <w:name w:val="No Spacing"/>
    <w:basedOn w:val="Normal"/>
    <w:link w:val="SinespaciadoCar"/>
    <w:uiPriority w:val="1"/>
    <w:qFormat/>
    <w:rsid w:val="00314C66"/>
    <w:pPr>
      <w:spacing w:after="0" w:line="240" w:lineRule="auto"/>
    </w:pPr>
    <w:rPr>
      <w:rFonts w:eastAsia="Times New Roman"/>
      <w:lang w:val="es-CO"/>
    </w:rPr>
  </w:style>
  <w:style w:type="character" w:customStyle="1" w:styleId="SinespaciadoCar">
    <w:name w:val="Sin espaciado Car"/>
    <w:link w:val="Sinespaciado"/>
    <w:uiPriority w:val="1"/>
    <w:rsid w:val="00314C66"/>
    <w:rPr>
      <w:rFonts w:ascii="Calibri" w:eastAsia="Times New Roman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2A54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54C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54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54C0"/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0332CB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11793"/>
    <w:rPr>
      <w:rFonts w:ascii="Calibri" w:eastAsia="Calibri" w:hAnsi="Calibri" w:cs="Times New Roman"/>
      <w:lang w:val="es-ES"/>
    </w:rPr>
  </w:style>
  <w:style w:type="paragraph" w:styleId="Textonotapie">
    <w:name w:val="footnote text"/>
    <w:basedOn w:val="Normal"/>
    <w:link w:val="TextonotapieCar"/>
    <w:uiPriority w:val="99"/>
    <w:unhideWhenUsed/>
    <w:rsid w:val="00D246B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D246BA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unhideWhenUsed/>
    <w:rsid w:val="00D246BA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A5BA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A5BA2"/>
    <w:rPr>
      <w:rFonts w:ascii="Calibri" w:eastAsia="Calibri" w:hAnsi="Calibri" w:cs="Times New Roman"/>
      <w:sz w:val="20"/>
      <w:szCs w:val="20"/>
      <w:lang w:val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A5BA2"/>
    <w:rPr>
      <w:vertAlign w:val="superscript"/>
    </w:rPr>
  </w:style>
  <w:style w:type="table" w:styleId="Tablaconcuadrcula">
    <w:name w:val="Table Grid"/>
    <w:basedOn w:val="Tablanormal"/>
    <w:uiPriority w:val="39"/>
    <w:rsid w:val="0034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5oscura-nfasis5">
    <w:name w:val="Grid Table 5 Dark Accent 5"/>
    <w:basedOn w:val="Tablanormal"/>
    <w:uiPriority w:val="50"/>
    <w:rsid w:val="003460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adecuadrcula5oscura-nfasis1">
    <w:name w:val="Grid Table 5 Dark Accent 1"/>
    <w:basedOn w:val="Tablanormal"/>
    <w:uiPriority w:val="50"/>
    <w:rsid w:val="00D1264B"/>
    <w:pPr>
      <w:spacing w:after="0" w:line="240" w:lineRule="auto"/>
    </w:pPr>
    <w:rPr>
      <w:rFonts w:eastAsiaTheme="minorEastAsia"/>
      <w:lang w:val="es-MX" w:eastAsia="es-MX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CB71EA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F32D9F"/>
    <w:rPr>
      <w:color w:val="0563C1" w:themeColor="hyperlink"/>
      <w:u w:val="single"/>
    </w:rPr>
  </w:style>
  <w:style w:type="paragraph" w:styleId="NormalWeb">
    <w:name w:val="Normal (Web)"/>
    <w:basedOn w:val="Normal"/>
    <w:link w:val="NormalWebCar"/>
    <w:uiPriority w:val="99"/>
    <w:unhideWhenUsed/>
    <w:rsid w:val="002753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WebCar">
    <w:name w:val="Normal (Web) Car"/>
    <w:link w:val="NormalWeb"/>
    <w:uiPriority w:val="99"/>
    <w:rsid w:val="00C11793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">
    <w:name w:val="Title"/>
    <w:basedOn w:val="Normal"/>
    <w:next w:val="Normal"/>
    <w:link w:val="TtuloCar"/>
    <w:rsid w:val="00C11793"/>
    <w:pPr>
      <w:keepNext/>
      <w:keepLines/>
      <w:spacing w:after="300" w:line="240" w:lineRule="auto"/>
    </w:pPr>
    <w:rPr>
      <w:rFonts w:cs="Calibri"/>
      <w:color w:val="000000"/>
      <w:sz w:val="52"/>
      <w:szCs w:val="52"/>
      <w:lang w:val="es-CO" w:eastAsia="es-CO"/>
    </w:rPr>
  </w:style>
  <w:style w:type="character" w:customStyle="1" w:styleId="TtuloCar">
    <w:name w:val="Título Car"/>
    <w:basedOn w:val="Fuentedeprrafopredeter"/>
    <w:link w:val="Ttulo"/>
    <w:rsid w:val="00C11793"/>
    <w:rPr>
      <w:rFonts w:ascii="Calibri" w:eastAsia="Calibri" w:hAnsi="Calibri" w:cs="Calibri"/>
      <w:color w:val="000000"/>
      <w:sz w:val="52"/>
      <w:szCs w:val="52"/>
      <w:lang w:eastAsia="es-CO"/>
    </w:rPr>
  </w:style>
  <w:style w:type="paragraph" w:styleId="Subttulo">
    <w:name w:val="Subtitle"/>
    <w:basedOn w:val="Normal"/>
    <w:next w:val="Normal"/>
    <w:link w:val="SubttuloCar"/>
    <w:rsid w:val="00C11793"/>
    <w:pPr>
      <w:keepNext/>
      <w:keepLines/>
      <w:spacing w:before="360" w:after="80" w:line="259" w:lineRule="auto"/>
      <w:contextualSpacing/>
    </w:pPr>
    <w:rPr>
      <w:rFonts w:ascii="Georgia" w:eastAsia="Georgia" w:hAnsi="Georgia" w:cs="Georgia"/>
      <w:i/>
      <w:color w:val="666666"/>
      <w:sz w:val="48"/>
      <w:szCs w:val="48"/>
      <w:lang w:val="es-CO" w:eastAsia="es-CO"/>
    </w:rPr>
  </w:style>
  <w:style w:type="character" w:customStyle="1" w:styleId="SubttuloCar">
    <w:name w:val="Subtítulo Car"/>
    <w:basedOn w:val="Fuentedeprrafopredeter"/>
    <w:link w:val="Subttulo"/>
    <w:rsid w:val="00C11793"/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paragraph" w:customStyle="1" w:styleId="Default">
    <w:name w:val="Default"/>
    <w:rsid w:val="00C11793"/>
    <w:pPr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1793"/>
    <w:rPr>
      <w:rFonts w:ascii="Calibri" w:eastAsia="Calibri" w:hAnsi="Calibri" w:cs="Calibri"/>
      <w:color w:val="000000"/>
      <w:sz w:val="20"/>
      <w:szCs w:val="20"/>
      <w:lang w:eastAsia="es-CO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1793"/>
    <w:pPr>
      <w:spacing w:after="160" w:line="240" w:lineRule="auto"/>
    </w:pPr>
    <w:rPr>
      <w:rFonts w:cs="Calibri"/>
      <w:color w:val="000000"/>
      <w:sz w:val="20"/>
      <w:szCs w:val="20"/>
      <w:lang w:val="es-CO" w:eastAsia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793"/>
    <w:rPr>
      <w:rFonts w:ascii="Calibri" w:eastAsia="Calibri" w:hAnsi="Calibri" w:cs="Calibri"/>
      <w:b/>
      <w:bCs/>
      <w:color w:val="000000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793"/>
    <w:rPr>
      <w:b/>
      <w:bCs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1793"/>
    <w:rPr>
      <w:rFonts w:ascii="Segoe UI" w:eastAsia="Calibri" w:hAnsi="Segoe UI" w:cs="Segoe UI"/>
      <w:color w:val="000000"/>
      <w:sz w:val="18"/>
      <w:szCs w:val="18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1793"/>
    <w:pPr>
      <w:spacing w:after="0" w:line="240" w:lineRule="auto"/>
    </w:pPr>
    <w:rPr>
      <w:rFonts w:ascii="Segoe UI" w:hAnsi="Segoe UI" w:cs="Segoe UI"/>
      <w:color w:val="000000"/>
      <w:sz w:val="18"/>
      <w:szCs w:val="18"/>
      <w:lang w:val="es-CO" w:eastAsia="es-CO"/>
    </w:rPr>
  </w:style>
  <w:style w:type="character" w:customStyle="1" w:styleId="apple-style-span">
    <w:name w:val="apple-style-span"/>
    <w:basedOn w:val="Fuentedeprrafopredeter"/>
    <w:rsid w:val="00C11793"/>
  </w:style>
  <w:style w:type="paragraph" w:styleId="Textoindependiente2">
    <w:name w:val="Body Text 2"/>
    <w:basedOn w:val="Normal"/>
    <w:link w:val="Textoindependiente2Car"/>
    <w:rsid w:val="00C11793"/>
    <w:pPr>
      <w:spacing w:after="0" w:line="240" w:lineRule="auto"/>
      <w:jc w:val="both"/>
    </w:pPr>
    <w:rPr>
      <w:rFonts w:ascii="Tahoma" w:eastAsia="Times New Roman" w:hAnsi="Tahoma"/>
      <w:sz w:val="28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11793"/>
    <w:rPr>
      <w:rFonts w:ascii="Tahoma" w:eastAsia="Times New Roman" w:hAnsi="Tahoma" w:cs="Times New Roman"/>
      <w:sz w:val="28"/>
      <w:szCs w:val="24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C11793"/>
    <w:pPr>
      <w:spacing w:line="259" w:lineRule="auto"/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11793"/>
    <w:pPr>
      <w:spacing w:before="120" w:after="0"/>
    </w:pPr>
    <w:rPr>
      <w:rFonts w:asciiTheme="minorHAnsi" w:hAnsiTheme="minorHAnsi"/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C11793"/>
    <w:pPr>
      <w:spacing w:after="0"/>
      <w:ind w:left="220"/>
    </w:pPr>
    <w:rPr>
      <w:rFonts w:asciiTheme="minorHAnsi" w:hAnsiTheme="minorHAnsi"/>
      <w:b/>
      <w:bCs/>
    </w:rPr>
  </w:style>
  <w:style w:type="paragraph" w:styleId="TDC3">
    <w:name w:val="toc 3"/>
    <w:basedOn w:val="Normal"/>
    <w:next w:val="Normal"/>
    <w:autoRedefine/>
    <w:uiPriority w:val="39"/>
    <w:unhideWhenUsed/>
    <w:rsid w:val="00C11793"/>
    <w:pPr>
      <w:spacing w:after="0"/>
      <w:ind w:left="440"/>
    </w:pPr>
    <w:rPr>
      <w:rFonts w:asciiTheme="minorHAnsi" w:hAnsiTheme="minorHAnsi"/>
    </w:rPr>
  </w:style>
  <w:style w:type="character" w:customStyle="1" w:styleId="apple-converted-space">
    <w:name w:val="apple-converted-space"/>
    <w:basedOn w:val="Fuentedeprrafopredeter"/>
    <w:rsid w:val="00C11793"/>
  </w:style>
  <w:style w:type="table" w:customStyle="1" w:styleId="Tablanormal21">
    <w:name w:val="Tabla normal 21"/>
    <w:basedOn w:val="Tablanormal"/>
    <w:uiPriority w:val="42"/>
    <w:rsid w:val="00784AC7"/>
    <w:pPr>
      <w:spacing w:after="0" w:line="240" w:lineRule="auto"/>
    </w:pPr>
    <w:rPr>
      <w:rFonts w:ascii="Calibri" w:eastAsia="Calibri" w:hAnsi="Calibri" w:cs="Calibri"/>
      <w:color w:val="000000"/>
      <w:lang w:eastAsia="es-CO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DC4">
    <w:name w:val="toc 4"/>
    <w:basedOn w:val="Normal"/>
    <w:next w:val="Normal"/>
    <w:autoRedefine/>
    <w:uiPriority w:val="39"/>
    <w:semiHidden/>
    <w:unhideWhenUsed/>
    <w:rsid w:val="008F171D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8F171D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8F171D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8F171D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8F171D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8F171D"/>
    <w:pPr>
      <w:spacing w:after="0"/>
      <w:ind w:left="1760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94782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956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6020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537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166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416">
          <w:marLeft w:val="965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88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8254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997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4844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07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46801-A156-43F8-B9E2-09F8303B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1200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 CALIDAD-HP PORTATIL</dc:creator>
  <cp:keywords/>
  <dc:description/>
  <cp:lastModifiedBy>CONTROL INT</cp:lastModifiedBy>
  <cp:revision>7</cp:revision>
  <cp:lastPrinted>2020-09-29T15:15:00Z</cp:lastPrinted>
  <dcterms:created xsi:type="dcterms:W3CDTF">2021-04-06T15:25:00Z</dcterms:created>
  <dcterms:modified xsi:type="dcterms:W3CDTF">2021-10-26T22:28:00Z</dcterms:modified>
</cp:coreProperties>
</file>